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AE5B9" w14:textId="09BF1ECB" w:rsidR="006D7E8F" w:rsidRPr="006A2BDD" w:rsidRDefault="006D7E8F" w:rsidP="006D7E8F">
      <w:pPr>
        <w:spacing w:after="0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6A2BDD">
        <w:rPr>
          <w:rFonts w:ascii="Arial" w:hAnsi="Arial" w:cs="Arial"/>
          <w:b/>
          <w:bCs/>
          <w:color w:val="000000"/>
          <w:sz w:val="20"/>
          <w:szCs w:val="20"/>
        </w:rPr>
        <w:t>Załącznik nr 3 do SWZ</w:t>
      </w:r>
    </w:p>
    <w:p w14:paraId="6CE359DA" w14:textId="77777777" w:rsidR="006D7E8F" w:rsidRPr="006A2BDD" w:rsidRDefault="006D7E8F" w:rsidP="002220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17244D" w14:textId="0F329B79" w:rsidR="00FC6FA8" w:rsidRPr="006A2BDD" w:rsidRDefault="0023727A" w:rsidP="00127EEF">
      <w:pPr>
        <w:autoSpaceDE w:val="0"/>
        <w:autoSpaceDN w:val="0"/>
        <w:adjustRightInd w:val="0"/>
        <w:spacing w:after="0" w:line="259" w:lineRule="auto"/>
        <w:jc w:val="center"/>
        <w:rPr>
          <w:rFonts w:ascii="Arial" w:hAnsi="Arial" w:cs="Arial"/>
          <w:b/>
          <w:bCs/>
        </w:rPr>
      </w:pPr>
      <w:r w:rsidRPr="006A2BDD">
        <w:rPr>
          <w:rFonts w:ascii="Arial" w:hAnsi="Arial" w:cs="Arial"/>
          <w:b/>
          <w:bCs/>
        </w:rPr>
        <w:t>Projekt u</w:t>
      </w:r>
      <w:r w:rsidR="00497B18" w:rsidRPr="006A2BDD">
        <w:rPr>
          <w:rFonts w:ascii="Arial" w:hAnsi="Arial" w:cs="Arial"/>
          <w:b/>
          <w:bCs/>
        </w:rPr>
        <w:t>mow</w:t>
      </w:r>
      <w:r w:rsidRPr="006A2BDD">
        <w:rPr>
          <w:rFonts w:ascii="Arial" w:hAnsi="Arial" w:cs="Arial"/>
          <w:b/>
          <w:bCs/>
        </w:rPr>
        <w:t>y</w:t>
      </w:r>
      <w:r w:rsidR="009F02CF" w:rsidRPr="006A2BDD">
        <w:rPr>
          <w:rFonts w:ascii="Arial" w:hAnsi="Arial" w:cs="Arial"/>
          <w:b/>
          <w:bCs/>
        </w:rPr>
        <w:t xml:space="preserve"> </w:t>
      </w:r>
      <w:r w:rsidR="00815ABD" w:rsidRPr="006A2BDD">
        <w:rPr>
          <w:rFonts w:ascii="Arial" w:hAnsi="Arial" w:cs="Arial"/>
          <w:b/>
          <w:bCs/>
        </w:rPr>
        <w:t>nr</w:t>
      </w:r>
      <w:r w:rsidR="00DE003D" w:rsidRPr="006A2BDD">
        <w:rPr>
          <w:rFonts w:ascii="Arial" w:hAnsi="Arial" w:cs="Arial"/>
          <w:b/>
          <w:bCs/>
        </w:rPr>
        <w:t xml:space="preserve"> ……..</w:t>
      </w:r>
    </w:p>
    <w:p w14:paraId="3FD851E6" w14:textId="77777777" w:rsidR="00770FF7" w:rsidRPr="006A2BDD" w:rsidRDefault="00770FF7" w:rsidP="002220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41E283" w14:textId="329AFE93" w:rsidR="00FC6FA8" w:rsidRPr="006A2BDD" w:rsidRDefault="00FC6FA8" w:rsidP="00DD4A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zawarta w dniu </w:t>
      </w:r>
      <w:r w:rsidR="004200E7" w:rsidRPr="006A2BDD">
        <w:rPr>
          <w:rFonts w:ascii="Arial" w:hAnsi="Arial" w:cs="Arial"/>
          <w:sz w:val="20"/>
          <w:szCs w:val="20"/>
        </w:rPr>
        <w:t>…………</w:t>
      </w:r>
      <w:r w:rsidR="00815ABD" w:rsidRPr="006A2BDD">
        <w:rPr>
          <w:rFonts w:ascii="Arial" w:hAnsi="Arial" w:cs="Arial"/>
          <w:sz w:val="20"/>
          <w:szCs w:val="20"/>
        </w:rPr>
        <w:t>.202</w:t>
      </w:r>
      <w:r w:rsidR="00B77AC5" w:rsidRPr="006A2BDD">
        <w:rPr>
          <w:rFonts w:ascii="Arial" w:hAnsi="Arial" w:cs="Arial"/>
          <w:sz w:val="20"/>
          <w:szCs w:val="20"/>
        </w:rPr>
        <w:t>4</w:t>
      </w:r>
      <w:r w:rsidRPr="006A2BDD">
        <w:rPr>
          <w:rFonts w:ascii="Arial" w:hAnsi="Arial" w:cs="Arial"/>
          <w:sz w:val="20"/>
          <w:szCs w:val="20"/>
        </w:rPr>
        <w:t xml:space="preserve"> r. w Białogardzie</w:t>
      </w:r>
      <w:r w:rsidR="00DD4AF2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pomiędzy</w:t>
      </w:r>
      <w:r w:rsidR="00DD4AF2" w:rsidRPr="006A2BDD">
        <w:rPr>
          <w:rFonts w:ascii="Arial" w:hAnsi="Arial" w:cs="Arial"/>
          <w:sz w:val="20"/>
          <w:szCs w:val="20"/>
        </w:rPr>
        <w:t>:</w:t>
      </w:r>
    </w:p>
    <w:p w14:paraId="0D4C75C7" w14:textId="77777777" w:rsidR="00DD4AF2" w:rsidRPr="006A2BDD" w:rsidRDefault="00DD4AF2" w:rsidP="00DD4A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F3C958" w14:textId="7B1800C6" w:rsidR="004200E7" w:rsidRPr="006A2BDD" w:rsidRDefault="004200E7" w:rsidP="004200E7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Gmin</w:t>
      </w:r>
      <w:r w:rsidRPr="006A2BDD">
        <w:rPr>
          <w:rFonts w:ascii="Arial" w:eastAsia="TimesNewRoman,Bold" w:hAnsi="Arial" w:cs="Arial"/>
          <w:sz w:val="20"/>
          <w:szCs w:val="20"/>
        </w:rPr>
        <w:t xml:space="preserve">ą </w:t>
      </w:r>
      <w:r w:rsidRPr="006A2BDD">
        <w:rPr>
          <w:rFonts w:ascii="Arial" w:hAnsi="Arial" w:cs="Arial"/>
          <w:bCs/>
          <w:sz w:val="20"/>
          <w:szCs w:val="20"/>
        </w:rPr>
        <w:t xml:space="preserve">Białogard </w:t>
      </w:r>
      <w:r w:rsidRPr="006A2BDD">
        <w:rPr>
          <w:rFonts w:ascii="Arial" w:hAnsi="Arial" w:cs="Arial"/>
          <w:sz w:val="20"/>
          <w:szCs w:val="20"/>
        </w:rPr>
        <w:t>z siedzibą przy ul. Wileńskiej 8, 78-200 Białogard,</w:t>
      </w:r>
      <w:r w:rsidR="002B66E0" w:rsidRPr="006A2BDD">
        <w:rPr>
          <w:rFonts w:ascii="Arial" w:hAnsi="Arial" w:cs="Arial"/>
          <w:sz w:val="20"/>
          <w:szCs w:val="20"/>
        </w:rPr>
        <w:t xml:space="preserve"> NIP:</w:t>
      </w:r>
      <w:r w:rsidR="003B08F2" w:rsidRPr="006A2BDD">
        <w:rPr>
          <w:rFonts w:ascii="Arial" w:hAnsi="Arial" w:cs="Arial"/>
          <w:sz w:val="20"/>
          <w:szCs w:val="20"/>
        </w:rPr>
        <w:t xml:space="preserve"> 672 19 51 177</w:t>
      </w:r>
      <w:r w:rsidRPr="006A2BDD">
        <w:rPr>
          <w:rFonts w:ascii="Arial" w:hAnsi="Arial" w:cs="Arial"/>
          <w:sz w:val="20"/>
          <w:szCs w:val="20"/>
        </w:rPr>
        <w:t xml:space="preserve"> zwaną dalej Zamawiającym, reprezentowaną przez Wójta Gminy Białogard – </w:t>
      </w:r>
      <w:r w:rsidR="003E7675" w:rsidRPr="006A2BDD">
        <w:rPr>
          <w:rFonts w:ascii="Arial" w:hAnsi="Arial" w:cs="Arial"/>
          <w:sz w:val="20"/>
          <w:szCs w:val="20"/>
        </w:rPr>
        <w:t>…………………</w:t>
      </w:r>
      <w:r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eastAsia="Calibri" w:hAnsi="Arial" w:cs="Arial"/>
          <w:sz w:val="20"/>
          <w:szCs w:val="20"/>
          <w:lang w:bidi="ne-NP"/>
        </w:rPr>
        <w:t xml:space="preserve">przy kontrasygnacie </w:t>
      </w:r>
      <w:r w:rsidRPr="006A2BDD">
        <w:rPr>
          <w:rFonts w:ascii="Arial" w:hAnsi="Arial" w:cs="Arial"/>
          <w:sz w:val="20"/>
          <w:szCs w:val="20"/>
        </w:rPr>
        <w:t xml:space="preserve">Skarbnika Gminy Białogard – </w:t>
      </w:r>
      <w:r w:rsidR="003E7675" w:rsidRPr="006A2BDD">
        <w:rPr>
          <w:rFonts w:ascii="Arial" w:hAnsi="Arial" w:cs="Arial"/>
          <w:sz w:val="20"/>
          <w:szCs w:val="20"/>
        </w:rPr>
        <w:t>………….</w:t>
      </w:r>
    </w:p>
    <w:p w14:paraId="2E7FEA9E" w14:textId="77777777" w:rsidR="004200E7" w:rsidRPr="006A2BDD" w:rsidRDefault="004200E7" w:rsidP="004200E7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a</w:t>
      </w:r>
    </w:p>
    <w:p w14:paraId="7C588B55" w14:textId="77777777" w:rsidR="004200E7" w:rsidRPr="006A2BDD" w:rsidRDefault="004200E7" w:rsidP="004200E7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……………………………………………………………..</w:t>
      </w:r>
    </w:p>
    <w:p w14:paraId="6BE63735" w14:textId="7AA9AA2F" w:rsidR="004200E7" w:rsidRPr="006A2BDD" w:rsidRDefault="004200E7" w:rsidP="004200E7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z siedzibą ……………………………………….., Nr NIP </w:t>
      </w:r>
      <w:r w:rsidRPr="006A2BDD">
        <w:rPr>
          <w:rFonts w:ascii="Arial" w:hAnsi="Arial" w:cs="Arial"/>
          <w:bCs/>
          <w:sz w:val="20"/>
          <w:szCs w:val="20"/>
        </w:rPr>
        <w:t>……………………</w:t>
      </w:r>
      <w:r w:rsidRPr="006A2BDD">
        <w:rPr>
          <w:rFonts w:ascii="Arial" w:hAnsi="Arial" w:cs="Arial"/>
          <w:sz w:val="20"/>
          <w:szCs w:val="20"/>
        </w:rPr>
        <w:t xml:space="preserve">i Regon …………………w </w:t>
      </w:r>
      <w:r w:rsidR="003038A8" w:rsidRPr="006A2BDD">
        <w:rPr>
          <w:rFonts w:ascii="Arial" w:hAnsi="Arial" w:cs="Arial"/>
          <w:sz w:val="20"/>
          <w:szCs w:val="20"/>
        </w:rPr>
        <w:t>imieniu,</w:t>
      </w:r>
      <w:r w:rsidRPr="006A2BDD">
        <w:rPr>
          <w:rFonts w:ascii="Arial" w:hAnsi="Arial" w:cs="Arial"/>
          <w:sz w:val="20"/>
          <w:szCs w:val="20"/>
        </w:rPr>
        <w:t xml:space="preserve"> którego działa </w:t>
      </w:r>
      <w:r w:rsidRPr="006A2BDD">
        <w:rPr>
          <w:rFonts w:ascii="Arial" w:hAnsi="Arial" w:cs="Arial"/>
          <w:bCs/>
          <w:sz w:val="20"/>
          <w:szCs w:val="20"/>
        </w:rPr>
        <w:t>…………………………………</w:t>
      </w:r>
      <w:r w:rsidRPr="006A2BDD">
        <w:rPr>
          <w:rFonts w:ascii="Arial" w:hAnsi="Arial" w:cs="Arial"/>
          <w:sz w:val="20"/>
          <w:szCs w:val="20"/>
        </w:rPr>
        <w:t>zwanym dalej Wykonawcą.</w:t>
      </w:r>
    </w:p>
    <w:p w14:paraId="3EAF6661" w14:textId="77777777" w:rsidR="00192668" w:rsidRPr="006A2BDD" w:rsidRDefault="00192668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F76889" w14:textId="77777777" w:rsidR="00B81B50" w:rsidRPr="006A2BDD" w:rsidRDefault="00192668" w:rsidP="000428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 wyniku przeprowadzonego postępowania o udzielenie zamówienia publicznego w trybie przetargu nieograniczonego i wybraniu najkorzystniejszej oferty została zawarta umowa o następującej treści:</w:t>
      </w:r>
    </w:p>
    <w:p w14:paraId="53723825" w14:textId="77777777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E0BE41" w14:textId="77777777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§1 TRYB POSTĘPOWNIA</w:t>
      </w:r>
    </w:p>
    <w:p w14:paraId="4BEFA325" w14:textId="77777777" w:rsidR="00770FF7" w:rsidRPr="006A2BDD" w:rsidRDefault="00770FF7" w:rsidP="007D2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52B2FC" w14:textId="7C1EC823" w:rsidR="00FC6FA8" w:rsidRPr="006A2BDD" w:rsidRDefault="00FC6FA8" w:rsidP="00815ABD">
      <w:pPr>
        <w:tabs>
          <w:tab w:val="left" w:pos="19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Umowę zawarto w wyniku dokonania przez Zamawiającego wyboru oferty, w postępowaniu o udzielenie zamówienia publicznego, którego przedmiotem jest</w:t>
      </w:r>
      <w:r w:rsidR="00556A2A" w:rsidRPr="006A2BDD">
        <w:rPr>
          <w:rFonts w:ascii="Arial" w:hAnsi="Arial" w:cs="Arial"/>
          <w:sz w:val="20"/>
          <w:szCs w:val="20"/>
        </w:rPr>
        <w:t xml:space="preserve"> „Odbiór i zagospodarowanie odpadów komunalnych z nieruchomości zamieszkałych i zamieszkałych czasowo położonych na terenie Gminy Białogard”</w:t>
      </w:r>
      <w:r w:rsidRPr="006A2BDD">
        <w:rPr>
          <w:rFonts w:ascii="Arial" w:hAnsi="Arial" w:cs="Arial"/>
          <w:sz w:val="20"/>
          <w:szCs w:val="20"/>
        </w:rPr>
        <w:t xml:space="preserve">, przeprowadzonego w trybie </w:t>
      </w:r>
      <w:r w:rsidR="00FF4132" w:rsidRPr="006A2BDD">
        <w:rPr>
          <w:rFonts w:ascii="Arial" w:hAnsi="Arial" w:cs="Arial"/>
          <w:sz w:val="20"/>
          <w:szCs w:val="20"/>
        </w:rPr>
        <w:t>przetargu nieograniczonego</w:t>
      </w:r>
      <w:r w:rsidRPr="006A2BDD">
        <w:rPr>
          <w:rFonts w:ascii="Arial" w:hAnsi="Arial" w:cs="Arial"/>
          <w:sz w:val="20"/>
          <w:szCs w:val="20"/>
        </w:rPr>
        <w:t xml:space="preserve"> na podstawie przepisów ustawy</w:t>
      </w:r>
      <w:r w:rsidR="005E5A81" w:rsidRPr="006A2BDD">
        <w:rPr>
          <w:rFonts w:ascii="Arial" w:hAnsi="Arial" w:cs="Arial"/>
          <w:sz w:val="20"/>
          <w:szCs w:val="20"/>
        </w:rPr>
        <w:t xml:space="preserve"> </w:t>
      </w:r>
      <w:r w:rsidR="00192668" w:rsidRPr="006A2BDD">
        <w:rPr>
          <w:rFonts w:ascii="Arial" w:hAnsi="Arial" w:cs="Arial"/>
          <w:color w:val="333333"/>
          <w:sz w:val="20"/>
          <w:szCs w:val="20"/>
          <w:shd w:val="clear" w:color="auto" w:fill="FFFFFF"/>
        </w:rPr>
        <w:t>z dnia 11 września 2019 r. - Prawo zamówień publicznych (</w:t>
      </w:r>
      <w:r w:rsidR="003F7A75" w:rsidRPr="006A2BDD">
        <w:rPr>
          <w:rFonts w:ascii="Arial" w:hAnsi="Arial" w:cs="Arial"/>
          <w:color w:val="333333"/>
          <w:sz w:val="20"/>
          <w:szCs w:val="20"/>
          <w:shd w:val="clear" w:color="auto" w:fill="FFFFFF"/>
        </w:rPr>
        <w:t>Dz.U.202</w:t>
      </w:r>
      <w:r w:rsidR="0023727A" w:rsidRPr="006A2BDD">
        <w:rPr>
          <w:rFonts w:ascii="Arial" w:hAnsi="Arial" w:cs="Arial"/>
          <w:color w:val="333333"/>
          <w:sz w:val="20"/>
          <w:szCs w:val="20"/>
          <w:shd w:val="clear" w:color="auto" w:fill="FFFFFF"/>
        </w:rPr>
        <w:t>4</w:t>
      </w:r>
      <w:r w:rsidR="003F7A75" w:rsidRPr="006A2BDD">
        <w:rPr>
          <w:rFonts w:ascii="Arial" w:hAnsi="Arial" w:cs="Arial"/>
          <w:color w:val="333333"/>
          <w:sz w:val="20"/>
          <w:szCs w:val="20"/>
          <w:shd w:val="clear" w:color="auto" w:fill="FFFFFF"/>
        </w:rPr>
        <w:t>.1</w:t>
      </w:r>
      <w:r w:rsidR="0023727A" w:rsidRPr="006A2BDD">
        <w:rPr>
          <w:rFonts w:ascii="Arial" w:hAnsi="Arial" w:cs="Arial"/>
          <w:color w:val="333333"/>
          <w:sz w:val="20"/>
          <w:szCs w:val="20"/>
          <w:shd w:val="clear" w:color="auto" w:fill="FFFFFF"/>
        </w:rPr>
        <w:t>320 t.j.</w:t>
      </w:r>
      <w:r w:rsidR="00192668" w:rsidRPr="006A2BDD">
        <w:rPr>
          <w:rFonts w:ascii="Arial" w:hAnsi="Arial" w:cs="Arial"/>
          <w:color w:val="333333"/>
          <w:sz w:val="20"/>
          <w:szCs w:val="20"/>
          <w:shd w:val="clear" w:color="auto" w:fill="FFFFFF"/>
        </w:rPr>
        <w:t>).</w:t>
      </w:r>
    </w:p>
    <w:p w14:paraId="56A940A4" w14:textId="77777777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21BE47" w14:textId="77777777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§2 PRZEDMIOT UMOWY</w:t>
      </w:r>
    </w:p>
    <w:p w14:paraId="478D7672" w14:textId="77777777" w:rsidR="00FC6FA8" w:rsidRPr="006A2BDD" w:rsidRDefault="00FC6FA8" w:rsidP="007D2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05C64A" w14:textId="78252682" w:rsidR="00FC6FA8" w:rsidRPr="006A2BDD" w:rsidRDefault="00FC6FA8" w:rsidP="00815A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Zamawiający</w:t>
      </w:r>
      <w:r w:rsidR="005E5A81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zleca, a Wykonawca przyjmuje do realizacji świadczenie usługi pn</w:t>
      </w:r>
      <w:r w:rsidRPr="006A2BDD">
        <w:rPr>
          <w:rFonts w:ascii="Arial" w:hAnsi="Arial" w:cs="Arial"/>
          <w:color w:val="000000" w:themeColor="text1"/>
          <w:sz w:val="20"/>
          <w:szCs w:val="20"/>
        </w:rPr>
        <w:t>.:</w:t>
      </w:r>
      <w:r w:rsidR="007B7A0D" w:rsidRPr="006A2B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A2BDD">
        <w:rPr>
          <w:rFonts w:ascii="Arial" w:hAnsi="Arial" w:cs="Arial"/>
          <w:b/>
          <w:color w:val="000000" w:themeColor="text1"/>
          <w:sz w:val="20"/>
          <w:szCs w:val="20"/>
        </w:rPr>
        <w:t>„Odbieranie</w:t>
      </w:r>
      <w:r w:rsidR="00B77AC5" w:rsidRPr="006A2BDD">
        <w:rPr>
          <w:rFonts w:ascii="Arial" w:hAnsi="Arial" w:cs="Arial"/>
          <w:b/>
          <w:color w:val="000000" w:themeColor="text1"/>
          <w:sz w:val="20"/>
          <w:szCs w:val="20"/>
        </w:rPr>
        <w:br/>
      </w:r>
      <w:r w:rsidRPr="006A2BDD">
        <w:rPr>
          <w:rFonts w:ascii="Arial" w:hAnsi="Arial" w:cs="Arial"/>
          <w:b/>
          <w:color w:val="000000" w:themeColor="text1"/>
          <w:sz w:val="20"/>
          <w:szCs w:val="20"/>
        </w:rPr>
        <w:t xml:space="preserve">i zagospodarowanie odpadów komunalnych z nieruchomości zamieszkałych i zamieszkałych czasowo </w:t>
      </w:r>
      <w:r w:rsidR="007C2B41" w:rsidRPr="006A2BDD">
        <w:rPr>
          <w:rFonts w:ascii="Arial" w:hAnsi="Arial" w:cs="Arial"/>
          <w:b/>
          <w:color w:val="000000" w:themeColor="text1"/>
          <w:sz w:val="20"/>
          <w:szCs w:val="20"/>
        </w:rPr>
        <w:t xml:space="preserve">położonych </w:t>
      </w:r>
      <w:r w:rsidRPr="006A2BDD">
        <w:rPr>
          <w:rFonts w:ascii="Arial" w:hAnsi="Arial" w:cs="Arial"/>
          <w:b/>
          <w:color w:val="000000" w:themeColor="text1"/>
          <w:sz w:val="20"/>
          <w:szCs w:val="20"/>
        </w:rPr>
        <w:t>na terenie Gminy Białogard</w:t>
      </w:r>
      <w:r w:rsidRPr="006A2BDD">
        <w:rPr>
          <w:rFonts w:ascii="Arial" w:hAnsi="Arial" w:cs="Arial"/>
          <w:b/>
          <w:bCs/>
          <w:color w:val="000000" w:themeColor="text1"/>
          <w:sz w:val="20"/>
          <w:szCs w:val="20"/>
        </w:rPr>
        <w:t>”,</w:t>
      </w:r>
      <w:r w:rsidRPr="006A2BDD">
        <w:rPr>
          <w:rFonts w:ascii="Arial" w:hAnsi="Arial" w:cs="Arial"/>
          <w:color w:val="000000" w:themeColor="text1"/>
          <w:sz w:val="20"/>
          <w:szCs w:val="20"/>
        </w:rPr>
        <w:t xml:space="preserve"> zwanej dalej</w:t>
      </w:r>
      <w:r w:rsidRPr="006A2B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„przedmiotem umowy”</w:t>
      </w:r>
      <w:r w:rsidR="003475D4" w:rsidRPr="006A2BD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0D94B451" w14:textId="78F96F90" w:rsidR="00FC6FA8" w:rsidRPr="006A2BDD" w:rsidRDefault="00FC6FA8" w:rsidP="00815A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Szczegółowy zakres i opis usług</w:t>
      </w:r>
      <w:r w:rsidR="005E5A81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będących przedmiotem umowy oraz szczegółowe obowiązk</w:t>
      </w:r>
      <w:r w:rsidR="00A27AFF" w:rsidRPr="006A2BDD">
        <w:rPr>
          <w:rFonts w:ascii="Arial" w:hAnsi="Arial" w:cs="Arial"/>
          <w:sz w:val="20"/>
          <w:szCs w:val="20"/>
        </w:rPr>
        <w:t>i</w:t>
      </w:r>
      <w:r w:rsidRPr="006A2BDD">
        <w:rPr>
          <w:rFonts w:ascii="Arial" w:hAnsi="Arial" w:cs="Arial"/>
          <w:sz w:val="20"/>
          <w:szCs w:val="20"/>
        </w:rPr>
        <w:t xml:space="preserve"> Wykonawcy dotyczące wykonania przedmiotu umowy zawiera Specyfikacja Warunków Zamówienia, zwan</w:t>
      </w:r>
      <w:r w:rsidR="00287934" w:rsidRPr="006A2BDD">
        <w:rPr>
          <w:rFonts w:ascii="Arial" w:hAnsi="Arial" w:cs="Arial"/>
          <w:sz w:val="20"/>
          <w:szCs w:val="20"/>
        </w:rPr>
        <w:t xml:space="preserve">a </w:t>
      </w:r>
      <w:r w:rsidRPr="006A2BDD">
        <w:rPr>
          <w:rFonts w:ascii="Arial" w:hAnsi="Arial" w:cs="Arial"/>
          <w:sz w:val="20"/>
          <w:szCs w:val="20"/>
        </w:rPr>
        <w:t>dalej „SWZ”, stanowiąc</w:t>
      </w:r>
      <w:r w:rsidR="00287934" w:rsidRPr="006A2BDD">
        <w:rPr>
          <w:rFonts w:ascii="Arial" w:hAnsi="Arial" w:cs="Arial"/>
          <w:sz w:val="20"/>
          <w:szCs w:val="20"/>
        </w:rPr>
        <w:t>a</w:t>
      </w:r>
      <w:r w:rsidRPr="006A2BDD">
        <w:rPr>
          <w:rFonts w:ascii="Arial" w:hAnsi="Arial" w:cs="Arial"/>
          <w:sz w:val="20"/>
          <w:szCs w:val="20"/>
        </w:rPr>
        <w:t xml:space="preserve"> integralną część niniejszej umowy.</w:t>
      </w:r>
    </w:p>
    <w:p w14:paraId="1CD63A14" w14:textId="77777777" w:rsidR="00FC6FA8" w:rsidRPr="006A2BDD" w:rsidRDefault="00FC6F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7EE303" w14:textId="058420AD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§3</w:t>
      </w:r>
      <w:r w:rsidR="00843091" w:rsidRPr="006A2BDD">
        <w:rPr>
          <w:rFonts w:ascii="Arial" w:hAnsi="Arial" w:cs="Arial"/>
          <w:b/>
          <w:sz w:val="20"/>
          <w:szCs w:val="20"/>
        </w:rPr>
        <w:t xml:space="preserve"> </w:t>
      </w:r>
      <w:r w:rsidRPr="006A2BDD">
        <w:rPr>
          <w:rFonts w:ascii="Arial" w:hAnsi="Arial" w:cs="Arial"/>
          <w:b/>
          <w:sz w:val="20"/>
          <w:szCs w:val="20"/>
        </w:rPr>
        <w:t>TERMIN REALIZACJI UMOWY</w:t>
      </w:r>
    </w:p>
    <w:p w14:paraId="5BD7CA72" w14:textId="77777777" w:rsidR="00FC6FA8" w:rsidRPr="006A2BDD" w:rsidRDefault="00FC6FA8" w:rsidP="007D2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7E67E3" w14:textId="3B07CFA7" w:rsidR="00FC6FA8" w:rsidRPr="006A2BDD" w:rsidRDefault="00FC6FA8" w:rsidP="00815AB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Przedmiot umowy będzie realizowany w terminie </w:t>
      </w:r>
      <w:r w:rsidR="00B77AC5" w:rsidRPr="006A2BDD">
        <w:rPr>
          <w:rFonts w:ascii="Arial" w:hAnsi="Arial" w:cs="Arial"/>
          <w:sz w:val="20"/>
          <w:szCs w:val="20"/>
        </w:rPr>
        <w:t xml:space="preserve">24 </w:t>
      </w:r>
      <w:r w:rsidR="00042854" w:rsidRPr="006A2BDD">
        <w:rPr>
          <w:rFonts w:ascii="Arial" w:hAnsi="Arial" w:cs="Arial"/>
          <w:sz w:val="20"/>
          <w:szCs w:val="20"/>
        </w:rPr>
        <w:t xml:space="preserve">miesięcy z mocą obowiązywania </w:t>
      </w:r>
      <w:r w:rsidRPr="006A2BDD">
        <w:rPr>
          <w:rFonts w:ascii="Arial" w:hAnsi="Arial" w:cs="Arial"/>
          <w:sz w:val="20"/>
          <w:szCs w:val="20"/>
        </w:rPr>
        <w:t xml:space="preserve">od dnia </w:t>
      </w:r>
      <w:r w:rsidR="00042854" w:rsidRPr="006A2BDD">
        <w:rPr>
          <w:rFonts w:ascii="Arial" w:hAnsi="Arial" w:cs="Arial"/>
          <w:sz w:val="20"/>
          <w:szCs w:val="20"/>
        </w:rPr>
        <w:t>01.</w:t>
      </w:r>
      <w:r w:rsidR="004200E7" w:rsidRPr="006A2BDD">
        <w:rPr>
          <w:rFonts w:ascii="Arial" w:hAnsi="Arial" w:cs="Arial"/>
          <w:sz w:val="20"/>
          <w:szCs w:val="20"/>
        </w:rPr>
        <w:t>01</w:t>
      </w:r>
      <w:r w:rsidR="00042854" w:rsidRPr="006A2BDD">
        <w:rPr>
          <w:rFonts w:ascii="Arial" w:hAnsi="Arial" w:cs="Arial"/>
          <w:sz w:val="20"/>
          <w:szCs w:val="20"/>
        </w:rPr>
        <w:t>.202</w:t>
      </w:r>
      <w:r w:rsidR="00B77AC5" w:rsidRPr="006A2BDD">
        <w:rPr>
          <w:rFonts w:ascii="Arial" w:hAnsi="Arial" w:cs="Arial"/>
          <w:sz w:val="20"/>
          <w:szCs w:val="20"/>
        </w:rPr>
        <w:t>5</w:t>
      </w:r>
      <w:r w:rsidR="00042854" w:rsidRPr="006A2BDD">
        <w:rPr>
          <w:rFonts w:ascii="Arial" w:hAnsi="Arial" w:cs="Arial"/>
          <w:sz w:val="20"/>
          <w:szCs w:val="20"/>
        </w:rPr>
        <w:t xml:space="preserve"> r. </w:t>
      </w:r>
      <w:r w:rsidRPr="006A2BDD">
        <w:rPr>
          <w:rFonts w:ascii="Arial" w:hAnsi="Arial" w:cs="Arial"/>
          <w:sz w:val="20"/>
          <w:szCs w:val="20"/>
        </w:rPr>
        <w:t xml:space="preserve">do dnia </w:t>
      </w:r>
      <w:r w:rsidR="00042854" w:rsidRPr="006A2BDD">
        <w:rPr>
          <w:rFonts w:ascii="Arial" w:hAnsi="Arial" w:cs="Arial"/>
          <w:sz w:val="20"/>
          <w:szCs w:val="20"/>
        </w:rPr>
        <w:t>31.12.20</w:t>
      </w:r>
      <w:r w:rsidR="00B77AC5" w:rsidRPr="006A2BDD">
        <w:rPr>
          <w:rFonts w:ascii="Arial" w:hAnsi="Arial" w:cs="Arial"/>
          <w:sz w:val="20"/>
          <w:szCs w:val="20"/>
        </w:rPr>
        <w:t>26</w:t>
      </w:r>
      <w:r w:rsidR="00042854" w:rsidRPr="006A2BDD">
        <w:rPr>
          <w:rFonts w:ascii="Arial" w:hAnsi="Arial" w:cs="Arial"/>
          <w:sz w:val="20"/>
          <w:szCs w:val="20"/>
        </w:rPr>
        <w:t xml:space="preserve"> r.</w:t>
      </w:r>
      <w:r w:rsidR="00ED6496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lub do wyczerpania maksymalnego wynagrodzenia Wykonawcy określonego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 xml:space="preserve">w § 4 ust. 1 niniejszej umowy. </w:t>
      </w:r>
    </w:p>
    <w:p w14:paraId="0C64153B" w14:textId="77777777" w:rsidR="00FC6FA8" w:rsidRPr="006A2BDD" w:rsidRDefault="00FC6FA8" w:rsidP="00815AB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Realizacja przedmiotu umowy odbywać się będzie na podstawie harmonogramu odbioru odpadów. </w:t>
      </w:r>
    </w:p>
    <w:p w14:paraId="70B9429B" w14:textId="77777777" w:rsidR="00DD2DAC" w:rsidRPr="006A2BDD" w:rsidRDefault="00DD2DAC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3D1964" w14:textId="77777777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§4 WYNAGRODZENIE WYKONAWCY</w:t>
      </w:r>
    </w:p>
    <w:p w14:paraId="5903C627" w14:textId="77777777" w:rsidR="00770FF7" w:rsidRPr="006A2BDD" w:rsidRDefault="00770FF7" w:rsidP="007D2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D5A22F" w14:textId="494BDEB3" w:rsidR="00B81B50" w:rsidRPr="006A2BDD" w:rsidRDefault="00FC6FA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Maksymalne wynagrodzenie Wykonawcy za cały okres obowiązywania umowy nie może przekroczyć kwoty: </w:t>
      </w:r>
    </w:p>
    <w:p w14:paraId="1EBB9AA6" w14:textId="130CA08D" w:rsidR="00FC6FA8" w:rsidRPr="006A2BDD" w:rsidRDefault="00FC6FA8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netto: </w:t>
      </w:r>
      <w:r w:rsidR="004200E7" w:rsidRPr="006A2BDD">
        <w:rPr>
          <w:rFonts w:ascii="Arial" w:hAnsi="Arial" w:cs="Arial"/>
          <w:sz w:val="20"/>
          <w:szCs w:val="20"/>
        </w:rPr>
        <w:t>……..</w:t>
      </w:r>
      <w:r w:rsidRPr="006A2BDD">
        <w:rPr>
          <w:rFonts w:ascii="Arial" w:hAnsi="Arial" w:cs="Arial"/>
          <w:sz w:val="20"/>
          <w:szCs w:val="20"/>
        </w:rPr>
        <w:t>zł,</w:t>
      </w:r>
    </w:p>
    <w:p w14:paraId="1E28A747" w14:textId="50C6666A" w:rsidR="00FC6FA8" w:rsidRPr="006A2BDD" w:rsidRDefault="00FC6FA8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brutto: (z</w:t>
      </w:r>
      <w:r w:rsidR="00BA2423" w:rsidRPr="006A2BDD">
        <w:rPr>
          <w:rFonts w:ascii="Arial" w:hAnsi="Arial" w:cs="Arial"/>
          <w:sz w:val="20"/>
          <w:szCs w:val="20"/>
        </w:rPr>
        <w:t xml:space="preserve"> 8</w:t>
      </w:r>
      <w:r w:rsidRPr="006A2BDD">
        <w:rPr>
          <w:rFonts w:ascii="Arial" w:hAnsi="Arial" w:cs="Arial"/>
          <w:sz w:val="20"/>
          <w:szCs w:val="20"/>
        </w:rPr>
        <w:t xml:space="preserve"> </w:t>
      </w:r>
      <w:r w:rsidR="003038A8" w:rsidRPr="006A2BDD">
        <w:rPr>
          <w:rFonts w:ascii="Arial" w:hAnsi="Arial" w:cs="Arial"/>
          <w:sz w:val="20"/>
          <w:szCs w:val="20"/>
        </w:rPr>
        <w:t>% VAT</w:t>
      </w:r>
      <w:r w:rsidRPr="006A2BDD">
        <w:rPr>
          <w:rFonts w:ascii="Arial" w:hAnsi="Arial" w:cs="Arial"/>
          <w:sz w:val="20"/>
          <w:szCs w:val="20"/>
        </w:rPr>
        <w:t xml:space="preserve">) </w:t>
      </w:r>
      <w:r w:rsidR="004200E7" w:rsidRPr="006A2BDD">
        <w:rPr>
          <w:rFonts w:ascii="Arial" w:hAnsi="Arial" w:cs="Arial"/>
          <w:sz w:val="20"/>
          <w:szCs w:val="20"/>
        </w:rPr>
        <w:t>………….</w:t>
      </w:r>
      <w:r w:rsidR="00BA2423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 xml:space="preserve">zł </w:t>
      </w:r>
      <w:r w:rsidR="003038A8" w:rsidRPr="006A2BDD">
        <w:rPr>
          <w:rFonts w:ascii="Arial" w:hAnsi="Arial" w:cs="Arial"/>
          <w:sz w:val="20"/>
          <w:szCs w:val="20"/>
        </w:rPr>
        <w:t>w</w:t>
      </w:r>
      <w:r w:rsidRPr="006A2BDD">
        <w:rPr>
          <w:rFonts w:ascii="Arial" w:hAnsi="Arial" w:cs="Arial"/>
          <w:sz w:val="20"/>
          <w:szCs w:val="20"/>
        </w:rPr>
        <w:t>ynikającej ze złożonej oferty.</w:t>
      </w:r>
    </w:p>
    <w:p w14:paraId="354E602E" w14:textId="0C7692BD" w:rsidR="00FC6FA8" w:rsidRPr="006A2BDD" w:rsidRDefault="00FC6FA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Wynagrodzenie miesięczne należne za 1 miesiąc wykonywania przedmiotu zamówienia zostanie obliczone jako suma iloczynów cen jednostkowych netto i ilości faktycznie odebranych</w:t>
      </w:r>
      <w:r w:rsidR="005E5A81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i zagospodarowanych odpadów danego rodzaju w danym miesiącu powiększona o należną stawkę podatku od towarów i usług.</w:t>
      </w:r>
    </w:p>
    <w:p w14:paraId="3757240C" w14:textId="547386F3" w:rsidR="00FC6FA8" w:rsidRPr="006A2BDD" w:rsidRDefault="00FC6FA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Ceny jednostkowe określone przez Wykonawcę w </w:t>
      </w:r>
      <w:r w:rsidR="00F37E10" w:rsidRPr="006A2BDD">
        <w:rPr>
          <w:rFonts w:ascii="Arial" w:hAnsi="Arial" w:cs="Arial"/>
          <w:sz w:val="20"/>
          <w:szCs w:val="20"/>
        </w:rPr>
        <w:t>Ofercie</w:t>
      </w:r>
      <w:r w:rsidR="007D209B" w:rsidRPr="006A2BDD">
        <w:rPr>
          <w:rFonts w:ascii="Arial" w:hAnsi="Arial" w:cs="Arial"/>
          <w:sz w:val="20"/>
          <w:szCs w:val="20"/>
        </w:rPr>
        <w:t>, któr</w:t>
      </w:r>
      <w:r w:rsidR="00F37E10" w:rsidRPr="006A2BDD">
        <w:rPr>
          <w:rFonts w:ascii="Arial" w:hAnsi="Arial" w:cs="Arial"/>
          <w:sz w:val="20"/>
          <w:szCs w:val="20"/>
        </w:rPr>
        <w:t>a</w:t>
      </w:r>
      <w:r w:rsidR="007D209B" w:rsidRPr="006A2BDD">
        <w:rPr>
          <w:rFonts w:ascii="Arial" w:hAnsi="Arial" w:cs="Arial"/>
          <w:sz w:val="20"/>
          <w:szCs w:val="20"/>
        </w:rPr>
        <w:t xml:space="preserve"> stanowi załącznik nr … do umowy,</w:t>
      </w:r>
      <w:r w:rsidRPr="006A2BDD">
        <w:rPr>
          <w:rFonts w:ascii="Arial" w:hAnsi="Arial" w:cs="Arial"/>
          <w:sz w:val="20"/>
          <w:szCs w:val="20"/>
        </w:rPr>
        <w:t xml:space="preserve"> wynoszą odpowiednio:</w:t>
      </w:r>
    </w:p>
    <w:p w14:paraId="250EA57C" w14:textId="77777777" w:rsidR="00B81B50" w:rsidRPr="006A2BDD" w:rsidRDefault="00B81B50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1AF1BB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10EA88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AA3173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A6DA6C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3058BD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94BA1B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F79D24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BC187E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31F688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8F9C6A" w14:textId="77777777" w:rsidR="003038A8" w:rsidRPr="006A2BDD" w:rsidRDefault="003038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EF3BFF" w14:textId="35B605A5" w:rsidR="00B81B50" w:rsidRPr="006A2BDD" w:rsidRDefault="00D8468F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lastRenderedPageBreak/>
        <w:t>Usługa odbioru i zagospodarowani</w:t>
      </w:r>
      <w:r w:rsidR="00A27AFF" w:rsidRPr="006A2BDD">
        <w:rPr>
          <w:rFonts w:ascii="Arial" w:hAnsi="Arial" w:cs="Arial"/>
          <w:sz w:val="20"/>
          <w:szCs w:val="20"/>
        </w:rPr>
        <w:t>a</w:t>
      </w:r>
      <w:r w:rsidRPr="006A2BDD">
        <w:rPr>
          <w:rFonts w:ascii="Arial" w:hAnsi="Arial" w:cs="Arial"/>
          <w:sz w:val="20"/>
          <w:szCs w:val="20"/>
        </w:rPr>
        <w:t xml:space="preserve"> odpadów niesegregowanych, resztkach po segregacji, odpadów biodegradowalnych ze szczególnym uwzględnieniem bioodpadów od właścicieli nieruchomości zamieszkałych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i zamieszkałych czasowo</w:t>
      </w:r>
      <w:r w:rsidR="00A27AFF" w:rsidRPr="006A2BDD">
        <w:rPr>
          <w:rFonts w:ascii="Arial" w:hAnsi="Arial" w:cs="Arial"/>
          <w:sz w:val="20"/>
          <w:szCs w:val="20"/>
        </w:rPr>
        <w:t xml:space="preserve"> położonych</w:t>
      </w:r>
      <w:r w:rsidRPr="006A2BDD">
        <w:rPr>
          <w:rFonts w:ascii="Arial" w:hAnsi="Arial" w:cs="Arial"/>
          <w:sz w:val="20"/>
          <w:szCs w:val="20"/>
        </w:rPr>
        <w:t xml:space="preserve"> na terenie Gminy Białogar</w:t>
      </w:r>
      <w:r w:rsidR="00A27AFF" w:rsidRPr="006A2BDD">
        <w:rPr>
          <w:rFonts w:ascii="Arial" w:hAnsi="Arial" w:cs="Arial"/>
          <w:sz w:val="20"/>
          <w:szCs w:val="20"/>
        </w:rPr>
        <w:t xml:space="preserve">d </w:t>
      </w:r>
      <w:r w:rsidRPr="006A2BDD">
        <w:rPr>
          <w:rFonts w:ascii="Arial" w:hAnsi="Arial" w:cs="Arial"/>
          <w:sz w:val="20"/>
          <w:szCs w:val="20"/>
        </w:rPr>
        <w:t xml:space="preserve">z dostarczeniem tych odpadów do </w:t>
      </w:r>
      <w:r w:rsidR="00587B2F" w:rsidRPr="006A2BDD">
        <w:rPr>
          <w:rFonts w:ascii="Arial" w:hAnsi="Arial" w:cs="Arial"/>
          <w:sz w:val="20"/>
          <w:szCs w:val="20"/>
        </w:rPr>
        <w:t>instalacji komunalnej</w:t>
      </w:r>
      <w:r w:rsidR="00306E53" w:rsidRPr="006A2BDD">
        <w:rPr>
          <w:rFonts w:ascii="Arial" w:hAnsi="Arial" w:cs="Arial"/>
          <w:sz w:val="20"/>
          <w:szCs w:val="20"/>
        </w:rPr>
        <w:t xml:space="preserve"> w </w:t>
      </w:r>
      <w:r w:rsidR="004200E7" w:rsidRPr="006A2BDD">
        <w:rPr>
          <w:rFonts w:ascii="Arial" w:hAnsi="Arial" w:cs="Arial"/>
          <w:sz w:val="20"/>
          <w:szCs w:val="20"/>
        </w:rPr>
        <w:t>…………………</w:t>
      </w:r>
      <w:r w:rsidR="00306E53" w:rsidRPr="006A2BDD">
        <w:rPr>
          <w:rFonts w:ascii="Arial" w:hAnsi="Arial" w:cs="Arial"/>
          <w:sz w:val="20"/>
          <w:szCs w:val="20"/>
        </w:rPr>
        <w:t xml:space="preserve">, </w:t>
      </w:r>
      <w:r w:rsidRPr="006A2BDD">
        <w:rPr>
          <w:rFonts w:ascii="Arial" w:hAnsi="Arial" w:cs="Arial"/>
          <w:sz w:val="20"/>
          <w:szCs w:val="20"/>
        </w:rPr>
        <w:t xml:space="preserve">w okresie od </w:t>
      </w:r>
      <w:r w:rsidR="004200E7" w:rsidRPr="006A2BDD">
        <w:rPr>
          <w:rFonts w:ascii="Arial" w:hAnsi="Arial" w:cs="Arial"/>
          <w:sz w:val="20"/>
          <w:szCs w:val="20"/>
        </w:rPr>
        <w:t>……………</w:t>
      </w:r>
      <w:r w:rsidR="00306E53" w:rsidRPr="006A2BDD">
        <w:rPr>
          <w:rFonts w:ascii="Arial" w:hAnsi="Arial" w:cs="Arial"/>
          <w:sz w:val="20"/>
          <w:szCs w:val="20"/>
        </w:rPr>
        <w:t>r.</w:t>
      </w:r>
      <w:r w:rsidRPr="006A2BDD">
        <w:rPr>
          <w:rFonts w:ascii="Arial" w:hAnsi="Arial" w:cs="Arial"/>
          <w:sz w:val="20"/>
          <w:szCs w:val="20"/>
        </w:rPr>
        <w:t xml:space="preserve"> do</w:t>
      </w:r>
      <w:r w:rsidR="00306E53" w:rsidRPr="006A2BDD">
        <w:rPr>
          <w:rFonts w:ascii="Arial" w:hAnsi="Arial" w:cs="Arial"/>
          <w:sz w:val="20"/>
          <w:szCs w:val="20"/>
        </w:rPr>
        <w:t xml:space="preserve"> </w:t>
      </w:r>
      <w:r w:rsidR="004200E7" w:rsidRPr="006A2BDD">
        <w:rPr>
          <w:rFonts w:ascii="Arial" w:hAnsi="Arial" w:cs="Arial"/>
          <w:sz w:val="20"/>
          <w:szCs w:val="20"/>
        </w:rPr>
        <w:t>……………</w:t>
      </w:r>
      <w:r w:rsidR="00306E53" w:rsidRPr="006A2BDD">
        <w:rPr>
          <w:rFonts w:ascii="Arial" w:hAnsi="Arial" w:cs="Arial"/>
          <w:sz w:val="20"/>
          <w:szCs w:val="20"/>
        </w:rPr>
        <w:t xml:space="preserve"> </w:t>
      </w:r>
      <w:r w:rsidR="005E5A81" w:rsidRPr="006A2BDD">
        <w:rPr>
          <w:rFonts w:ascii="Arial" w:hAnsi="Arial" w:cs="Arial"/>
          <w:sz w:val="20"/>
          <w:szCs w:val="20"/>
        </w:rPr>
        <w:t>r</w:t>
      </w:r>
      <w:r w:rsidRPr="006A2BDD">
        <w:rPr>
          <w:rFonts w:ascii="Arial" w:hAnsi="Arial" w:cs="Arial"/>
          <w:sz w:val="20"/>
          <w:szCs w:val="20"/>
        </w:rPr>
        <w:t>.</w:t>
      </w:r>
    </w:p>
    <w:p w14:paraId="3AC264C2" w14:textId="77777777" w:rsidR="003038A8" w:rsidRPr="006A2BDD" w:rsidRDefault="003038A8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5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1"/>
        <w:gridCol w:w="1690"/>
        <w:gridCol w:w="1134"/>
        <w:gridCol w:w="1276"/>
        <w:gridCol w:w="1276"/>
        <w:gridCol w:w="1292"/>
      </w:tblGrid>
      <w:tr w:rsidR="00A27AFF" w:rsidRPr="006A2BDD" w14:paraId="04C089B8" w14:textId="77777777" w:rsidTr="00B506CE">
        <w:trPr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E4B7A" w14:textId="77777777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  <w:t>Rodzaj odpadów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261E9" w14:textId="77777777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Szacowana</w:t>
            </w:r>
          </w:p>
          <w:p w14:paraId="4F42F246" w14:textId="2305731C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ilość odpadów w</w:t>
            </w:r>
            <w:r w:rsidR="00A42335" w:rsidRPr="006A2BD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okresie </w:t>
            </w:r>
            <w:r w:rsidR="00B77AC5" w:rsidRPr="006A2BD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trwania umowy </w:t>
            </w: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53DF9" w14:textId="15294509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Cena jedn</w:t>
            </w:r>
            <w:r w:rsidR="00127C40"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  <w:p w14:paraId="1F374B6E" w14:textId="77777777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za 1 Mg</w:t>
            </w:r>
          </w:p>
          <w:p w14:paraId="275589DD" w14:textId="77777777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6A107" w14:textId="6B4A1401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Cena jedn</w:t>
            </w:r>
            <w:r w:rsidR="00127C40"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  <w:p w14:paraId="08AC56CC" w14:textId="77777777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za 1 Mg</w:t>
            </w:r>
          </w:p>
          <w:p w14:paraId="568A8E00" w14:textId="77777777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67131" w14:textId="77777777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11A74" w14:textId="77777777" w:rsidR="00B81B50" w:rsidRPr="006A2BDD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  <w:t>Wartość brutto</w:t>
            </w:r>
          </w:p>
        </w:tc>
      </w:tr>
      <w:tr w:rsidR="00306E53" w:rsidRPr="006A2BDD" w14:paraId="7A4BF936" w14:textId="77777777" w:rsidTr="00B50614">
        <w:trPr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00672" w14:textId="77777777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BDD">
              <w:rPr>
                <w:rFonts w:ascii="Arial" w:hAnsi="Arial" w:cs="Arial"/>
                <w:sz w:val="20"/>
                <w:szCs w:val="20"/>
              </w:rPr>
              <w:t>Niesegregowane, pozostałe po segregacji odpady komunalne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442DF" w14:textId="101662E5" w:rsidR="00306E53" w:rsidRPr="006A2BDD" w:rsidRDefault="00B77AC5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BDD">
              <w:rPr>
                <w:rFonts w:ascii="Arial" w:hAnsi="Arial" w:cs="Arial"/>
                <w:sz w:val="20"/>
                <w:szCs w:val="20"/>
              </w:rPr>
              <w:t>2</w:t>
            </w:r>
            <w:r w:rsidR="000A6127" w:rsidRPr="006A2BDD">
              <w:rPr>
                <w:rFonts w:ascii="Arial" w:hAnsi="Arial" w:cs="Arial"/>
                <w:sz w:val="20"/>
                <w:szCs w:val="20"/>
              </w:rPr>
              <w:t>4</w:t>
            </w:r>
            <w:r w:rsidRPr="006A2BDD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6175D" w14:textId="1EBAC10F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B2706" w14:textId="2C38EBCC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4DBA8" w14:textId="093E0B01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BAB00" w14:textId="25DC232C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E53" w:rsidRPr="006A2BDD" w14:paraId="74C333F8" w14:textId="77777777" w:rsidTr="00B50614">
        <w:trPr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48121" w14:textId="77777777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BDD">
              <w:rPr>
                <w:rFonts w:ascii="Arial" w:hAnsi="Arial" w:cs="Arial"/>
                <w:sz w:val="20"/>
                <w:szCs w:val="20"/>
              </w:rPr>
              <w:t>Odpady biodegradowalne ze szczególnym uwzględnieniem bioodpadów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ABA35" w14:textId="111BF5F1" w:rsidR="00306E53" w:rsidRPr="006A2BDD" w:rsidRDefault="00B77AC5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2BDD"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680AF" w14:textId="136F9740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3961C" w14:textId="5550AFA8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29687" w14:textId="2C51B31A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5712A" w14:textId="7D8D2F04" w:rsidR="00306E53" w:rsidRPr="006A2BD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AD9784" w14:textId="77777777" w:rsidR="00D8468F" w:rsidRPr="006A2BDD" w:rsidRDefault="00D8468F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419AAED8" w14:textId="600BD796" w:rsidR="00D8468F" w:rsidRPr="006A2BDD" w:rsidRDefault="00D8468F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A2BDD">
        <w:rPr>
          <w:rFonts w:ascii="Arial" w:hAnsi="Arial" w:cs="Arial"/>
          <w:bCs/>
          <w:iCs/>
          <w:sz w:val="20"/>
          <w:szCs w:val="20"/>
        </w:rPr>
        <w:t>Usługa odbioru i zagospodarowanie odpadów segregowanych od właścicieli nieruchomości zamieszkałych i zamieszkałych czasowo</w:t>
      </w:r>
      <w:r w:rsidR="00045B5F" w:rsidRPr="006A2BDD">
        <w:rPr>
          <w:rFonts w:ascii="Arial" w:hAnsi="Arial" w:cs="Arial"/>
          <w:bCs/>
          <w:iCs/>
          <w:sz w:val="20"/>
          <w:szCs w:val="20"/>
        </w:rPr>
        <w:t xml:space="preserve"> położonych</w:t>
      </w:r>
      <w:r w:rsidRPr="006A2BDD">
        <w:rPr>
          <w:rFonts w:ascii="Arial" w:hAnsi="Arial" w:cs="Arial"/>
          <w:bCs/>
          <w:iCs/>
          <w:sz w:val="20"/>
          <w:szCs w:val="20"/>
        </w:rPr>
        <w:t xml:space="preserve"> na terenie Gminy Białogard </w:t>
      </w:r>
      <w:r w:rsidR="003F7A75" w:rsidRPr="006A2BDD">
        <w:rPr>
          <w:rFonts w:ascii="Arial" w:hAnsi="Arial" w:cs="Arial"/>
          <w:sz w:val="20"/>
          <w:szCs w:val="20"/>
        </w:rPr>
        <w:t>w okresie od ……………r. do …………… r.</w:t>
      </w:r>
    </w:p>
    <w:p w14:paraId="6632731A" w14:textId="77777777" w:rsidR="00DB2336" w:rsidRPr="006A2BDD" w:rsidRDefault="00DB2336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94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1701"/>
        <w:gridCol w:w="1134"/>
        <w:gridCol w:w="1276"/>
        <w:gridCol w:w="1276"/>
        <w:gridCol w:w="1276"/>
      </w:tblGrid>
      <w:tr w:rsidR="00045B5F" w:rsidRPr="006A2BDD" w14:paraId="0B8FDCD9" w14:textId="77777777" w:rsidTr="00B50614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69618" w14:textId="77777777" w:rsidR="00B81B50" w:rsidRPr="006A2BDD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6A2BD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98EEA" w14:textId="77777777" w:rsidR="00B77AC5" w:rsidRPr="006A2BDD" w:rsidRDefault="00B77AC5" w:rsidP="00B77AC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Szacowana</w:t>
            </w:r>
          </w:p>
          <w:p w14:paraId="2D88281F" w14:textId="65EF7911" w:rsidR="00B81B50" w:rsidRPr="006A2BDD" w:rsidRDefault="00B77AC5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/>
                <w:sz w:val="20"/>
                <w:szCs w:val="20"/>
              </w:rPr>
              <w:t>ilość odpadów w okresie trwania umowy 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7FDCF" w14:textId="4C7092C6" w:rsidR="00045B5F" w:rsidRPr="006A2BDD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Cena jedn</w:t>
            </w:r>
            <w:r w:rsidR="00127C40"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2550D228" w14:textId="77777777" w:rsidR="00045B5F" w:rsidRPr="006A2BDD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za 1 Mg</w:t>
            </w:r>
          </w:p>
          <w:p w14:paraId="289B07D9" w14:textId="77777777" w:rsidR="00045B5F" w:rsidRPr="006A2BDD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D5F7" w14:textId="7B176AFE" w:rsidR="00045B5F" w:rsidRPr="006A2BDD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Cena jedn</w:t>
            </w:r>
            <w:r w:rsidR="00127C40"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42853F2B" w14:textId="77777777" w:rsidR="00045B5F" w:rsidRPr="006A2BDD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za 1 Mg</w:t>
            </w:r>
          </w:p>
          <w:p w14:paraId="0CD537AE" w14:textId="77777777" w:rsidR="00045B5F" w:rsidRPr="006A2BDD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C6A1" w14:textId="77777777" w:rsidR="00045B5F" w:rsidRPr="006A2BDD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20613" w14:textId="77777777" w:rsidR="00045B5F" w:rsidRPr="006A2BDD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i/>
                <w:iCs/>
                <w:sz w:val="20"/>
                <w:szCs w:val="20"/>
              </w:rPr>
              <w:t>Wartość brutto</w:t>
            </w:r>
          </w:p>
        </w:tc>
      </w:tr>
      <w:tr w:rsidR="00B506CE" w:rsidRPr="006A2BDD" w14:paraId="7117C477" w14:textId="77777777" w:rsidTr="00B50614">
        <w:trPr>
          <w:trHeight w:val="34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316C" w14:textId="77777777" w:rsidR="00B506CE" w:rsidRPr="006A2BDD" w:rsidRDefault="00B506CE" w:rsidP="00B50614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Szkło i opakowania ze szkła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CC5BE" w14:textId="45DC941A" w:rsidR="00B506CE" w:rsidRPr="006A2BDD" w:rsidRDefault="00B77AC5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3</w:t>
            </w:r>
            <w:r w:rsidR="000A6127"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0</w:t>
            </w: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B7CA0" w14:textId="101098AC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C32A3" w14:textId="363AFD35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30EA2" w14:textId="1A331F0D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3015A" w14:textId="618DDBB8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B506CE" w:rsidRPr="006A2BDD" w14:paraId="6A9FD743" w14:textId="77777777" w:rsidTr="00B50614">
        <w:trPr>
          <w:trHeight w:val="34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90337" w14:textId="77777777" w:rsidR="00B506CE" w:rsidRPr="006A2BDD" w:rsidRDefault="00B506CE" w:rsidP="00B50614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Papier i tektura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D23BC" w14:textId="55D3D23C" w:rsidR="00B506CE" w:rsidRPr="006A2BDD" w:rsidRDefault="00B77AC5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09319" w14:textId="4B791563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821F0" w14:textId="0BE0D5DC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AD7B2" w14:textId="752447BB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18389" w14:textId="67BDBDB9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B506CE" w:rsidRPr="006A2BDD" w14:paraId="49D46FA0" w14:textId="77777777" w:rsidTr="00B50614">
        <w:trPr>
          <w:trHeight w:val="34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223E6" w14:textId="77777777" w:rsidR="00B506CE" w:rsidRPr="006A2BDD" w:rsidRDefault="00B506CE" w:rsidP="00B50614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Odpady remontowo -budowlane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7DA02" w14:textId="3A2A8A07" w:rsidR="00B506CE" w:rsidRPr="006A2BDD" w:rsidRDefault="000A6127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2</w:t>
            </w:r>
            <w:r w:rsidR="00B77AC5"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38C6A" w14:textId="5D4C4C1F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EAAEF" w14:textId="6D11C1FF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03FEE" w14:textId="652239D6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174A4" w14:textId="7F366734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3E7675" w:rsidRPr="006A2BDD" w14:paraId="2A642A9A" w14:textId="77777777" w:rsidTr="00F801CF">
        <w:trPr>
          <w:trHeight w:val="1274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B21DE" w14:textId="5A3E2522" w:rsidR="003E7675" w:rsidRPr="006A2BDD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Metal i tworzywa sztuczne, opakowania wielomateriałowe oraz zmieszane odpady opakowaniowe</w:t>
            </w:r>
            <w:r w:rsidRPr="006A2BDD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2C33" w14:textId="48B4BC08" w:rsidR="003E7675" w:rsidRPr="006A2BDD" w:rsidRDefault="000A6127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40</w:t>
            </w:r>
            <w:r w:rsidR="00B77AC5"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F5F64" w14:textId="65099B37" w:rsidR="003E7675" w:rsidRPr="006A2BDD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B6861" w14:textId="24AB91EB" w:rsidR="003E7675" w:rsidRPr="006A2BDD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01E0B" w14:textId="52BC80F1" w:rsidR="003E7675" w:rsidRPr="006A2BDD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D4671" w14:textId="53111E19" w:rsidR="003E7675" w:rsidRPr="006A2BDD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B506CE" w:rsidRPr="006A2BDD" w14:paraId="21140277" w14:textId="77777777" w:rsidTr="00B50614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32FB5" w14:textId="77777777" w:rsidR="00B506CE" w:rsidRPr="006A2BDD" w:rsidRDefault="00B506CE" w:rsidP="00B50614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Odpady niebezpieczne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A23D2" w14:textId="79920646" w:rsidR="00B506CE" w:rsidRPr="006A2BDD" w:rsidRDefault="000A6127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2</w:t>
            </w:r>
            <w:r w:rsidR="00B77AC5"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,</w:t>
            </w:r>
            <w:r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5</w:t>
            </w:r>
            <w:r w:rsidR="00B77AC5" w:rsidRPr="006A2BDD">
              <w:rPr>
                <w:rFonts w:ascii="Arial" w:hAnsi="Arial" w:cs="Arial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D0CCD" w14:textId="63277176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E252" w14:textId="3643D3F7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7596E" w14:textId="29BF9856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E8B55" w14:textId="3C948BAF" w:rsidR="00B506CE" w:rsidRPr="006A2BDD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17AF46C1" w14:textId="77777777" w:rsidR="00D8468F" w:rsidRPr="006A2BDD" w:rsidRDefault="00D8468F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6394E415" w14:textId="0EA517DB" w:rsidR="00FC6FA8" w:rsidRPr="006A2BDD" w:rsidRDefault="00FC6FA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Stawki określone w ust.</w:t>
      </w:r>
      <w:r w:rsidR="00127C40" w:rsidRPr="006A2BDD">
        <w:rPr>
          <w:rFonts w:ascii="Arial" w:hAnsi="Arial" w:cs="Arial"/>
          <w:sz w:val="20"/>
          <w:szCs w:val="20"/>
        </w:rPr>
        <w:t xml:space="preserve"> </w:t>
      </w:r>
      <w:r w:rsidR="00414C0B" w:rsidRPr="006A2BDD">
        <w:rPr>
          <w:rFonts w:ascii="Arial" w:hAnsi="Arial" w:cs="Arial"/>
          <w:sz w:val="20"/>
          <w:szCs w:val="20"/>
        </w:rPr>
        <w:t>2</w:t>
      </w:r>
      <w:r w:rsidRPr="006A2BDD">
        <w:rPr>
          <w:rFonts w:ascii="Arial" w:hAnsi="Arial" w:cs="Arial"/>
          <w:sz w:val="20"/>
          <w:szCs w:val="20"/>
        </w:rPr>
        <w:t xml:space="preserve"> i w ust. 3 oraz w złożonej Ofercie pozostają przez cały okres umowy</w:t>
      </w:r>
      <w:r w:rsidR="005E5A81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niezmienne</w:t>
      </w:r>
      <w:r w:rsidR="009341AF" w:rsidRPr="006A2BDD">
        <w:rPr>
          <w:rFonts w:ascii="Arial" w:hAnsi="Arial" w:cs="Arial"/>
          <w:sz w:val="20"/>
          <w:szCs w:val="20"/>
        </w:rPr>
        <w:t>, z zastrzeżeniem §</w:t>
      </w:r>
      <w:r w:rsidR="00C03625" w:rsidRPr="006A2BDD">
        <w:rPr>
          <w:rFonts w:ascii="Arial" w:hAnsi="Arial" w:cs="Arial"/>
          <w:sz w:val="20"/>
          <w:szCs w:val="20"/>
        </w:rPr>
        <w:t xml:space="preserve"> 11</w:t>
      </w:r>
      <w:r w:rsidR="00EF1F2C" w:rsidRPr="006A2BDD">
        <w:rPr>
          <w:rFonts w:ascii="Arial" w:hAnsi="Arial" w:cs="Arial"/>
          <w:sz w:val="20"/>
          <w:szCs w:val="20"/>
        </w:rPr>
        <w:t xml:space="preserve"> i §11 A.</w:t>
      </w:r>
    </w:p>
    <w:p w14:paraId="61FEDC15" w14:textId="2DEDA058" w:rsidR="00FC6FA8" w:rsidRPr="006A2BDD" w:rsidRDefault="00FC6FA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Ustala się miesięczny okres rozliczeniowy wykonania usług objętych umową.</w:t>
      </w:r>
    </w:p>
    <w:p w14:paraId="094E0566" w14:textId="7FE9EC40" w:rsidR="00FC6FA8" w:rsidRPr="006A2BDD" w:rsidRDefault="00FC6FA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Wynagrodzenie zawiera wszelkie koszty związane z realizacją przedmiotu umowy.</w:t>
      </w:r>
    </w:p>
    <w:p w14:paraId="3C8D2443" w14:textId="77777777" w:rsidR="00A42335" w:rsidRPr="006A2BDD" w:rsidRDefault="00A42335" w:rsidP="00B50614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0DB4FB1B" w14:textId="760990B3" w:rsidR="00FC6FA8" w:rsidRPr="006A2BDD" w:rsidRDefault="00FC6FA8" w:rsidP="00815A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</w:t>
      </w:r>
      <w:r w:rsidR="00026384" w:rsidRPr="006A2BDD">
        <w:rPr>
          <w:rFonts w:ascii="Arial" w:hAnsi="Arial" w:cs="Arial"/>
          <w:b/>
          <w:sz w:val="20"/>
          <w:szCs w:val="20"/>
        </w:rPr>
        <w:t>5</w:t>
      </w:r>
      <w:r w:rsidRPr="006A2BDD">
        <w:rPr>
          <w:rFonts w:ascii="Arial" w:hAnsi="Arial" w:cs="Arial"/>
          <w:b/>
          <w:sz w:val="20"/>
          <w:szCs w:val="20"/>
        </w:rPr>
        <w:t xml:space="preserve"> WARUNKI PŁATNOŚCI</w:t>
      </w:r>
    </w:p>
    <w:p w14:paraId="7311E956" w14:textId="77777777" w:rsidR="00FC6FA8" w:rsidRPr="006A2BDD" w:rsidRDefault="00FC6FA8" w:rsidP="00B50614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113180BB" w14:textId="3ECB2DEC" w:rsidR="00FC6FA8" w:rsidRPr="006A2BDD" w:rsidRDefault="00FC6FA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Podstawę rozliczenia usług i wystawienia faktury stanowi sporządzony przez Wykonawcę pisemny, zatwierdzony przez Zamawiającego protokół wykonania usług</w:t>
      </w:r>
      <w:r w:rsidR="005E5A81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 xml:space="preserve">w okresie rozliczeniowym. Wzór protokołu wykonania usług stanowi załącznik </w:t>
      </w:r>
      <w:r w:rsidR="003475D4" w:rsidRPr="006A2BDD">
        <w:rPr>
          <w:rFonts w:ascii="Arial" w:hAnsi="Arial" w:cs="Arial"/>
          <w:sz w:val="20"/>
          <w:szCs w:val="20"/>
        </w:rPr>
        <w:t>Nr 1</w:t>
      </w:r>
      <w:r w:rsidR="00B77AC5" w:rsidRPr="006A2BDD">
        <w:rPr>
          <w:rFonts w:ascii="Arial" w:hAnsi="Arial" w:cs="Arial"/>
          <w:sz w:val="20"/>
          <w:szCs w:val="20"/>
        </w:rPr>
        <w:t xml:space="preserve"> </w:t>
      </w:r>
      <w:r w:rsidR="00ED6496" w:rsidRPr="006A2BDD">
        <w:rPr>
          <w:rFonts w:ascii="Arial" w:hAnsi="Arial" w:cs="Arial"/>
          <w:sz w:val="20"/>
          <w:szCs w:val="20"/>
        </w:rPr>
        <w:t>do niniejszej umowy.</w:t>
      </w:r>
    </w:p>
    <w:p w14:paraId="33243C68" w14:textId="15BA225D" w:rsidR="00B81B50" w:rsidRPr="006A2BDD" w:rsidRDefault="00ED649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Zapłata wynagrodzenia Wykonawcy nastąpi na podstawie prawidłowo wystawionej faktury VAT w okresach miesięcznych przelewem na wskazany przez Wykonawcę rachunek bankowy w terminie 30 dni od dnia doręczenia prawidłowo wystawionej faktury płatnikowi, o którym mowa w ust. </w:t>
      </w:r>
      <w:r w:rsidR="002809E6" w:rsidRPr="006A2BDD">
        <w:rPr>
          <w:rFonts w:ascii="Arial" w:hAnsi="Arial" w:cs="Arial"/>
          <w:sz w:val="20"/>
          <w:szCs w:val="20"/>
        </w:rPr>
        <w:t>5</w:t>
      </w:r>
      <w:r w:rsidRPr="006A2BDD">
        <w:rPr>
          <w:rFonts w:ascii="Arial" w:hAnsi="Arial" w:cs="Arial"/>
          <w:sz w:val="20"/>
          <w:szCs w:val="20"/>
        </w:rPr>
        <w:t>. Strony zgodnie przyjmują, iż w przypadku przystąpienia do przetargu przez konsorcjum, każdy z wykonawców wchodzących w skład tego konsorcjum wystawi odrębnie fakturę VAT za świadczone przez</w:t>
      </w:r>
      <w:r w:rsidR="00045B5F" w:rsidRPr="006A2BDD">
        <w:rPr>
          <w:rFonts w:ascii="Arial" w:hAnsi="Arial" w:cs="Arial"/>
          <w:sz w:val="20"/>
          <w:szCs w:val="20"/>
        </w:rPr>
        <w:t xml:space="preserve"> nich</w:t>
      </w:r>
      <w:r w:rsidRPr="006A2BDD">
        <w:rPr>
          <w:rFonts w:ascii="Arial" w:hAnsi="Arial" w:cs="Arial"/>
          <w:sz w:val="20"/>
          <w:szCs w:val="20"/>
        </w:rPr>
        <w:t xml:space="preserve"> usługi w danym miesiącu kalendarzowym.</w:t>
      </w:r>
    </w:p>
    <w:p w14:paraId="102E3DA6" w14:textId="1A38F510" w:rsidR="00B81B50" w:rsidRPr="006A2BDD" w:rsidRDefault="00ED649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Wszelkie płatności na rzecz Wykonawcy będą realizowane przez Zamawiającego na firmowy bankowy rachunek Wykonawcy określony jako rozliczeniowy w wykazie czynnych podatników VAT, o którym mowa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w art. 96b ust. 1 i ust. 2 ustawy z dnia 11 marca 2004r. o podatku</w:t>
      </w:r>
      <w:r w:rsidR="00045B5F" w:rsidRPr="006A2BDD">
        <w:rPr>
          <w:rFonts w:ascii="Arial" w:hAnsi="Arial" w:cs="Arial"/>
          <w:sz w:val="20"/>
          <w:szCs w:val="20"/>
        </w:rPr>
        <w:t xml:space="preserve"> od</w:t>
      </w:r>
      <w:r w:rsidRPr="006A2BDD">
        <w:rPr>
          <w:rFonts w:ascii="Arial" w:hAnsi="Arial" w:cs="Arial"/>
          <w:sz w:val="20"/>
          <w:szCs w:val="20"/>
        </w:rPr>
        <w:t xml:space="preserve"> towarów i usług</w:t>
      </w:r>
      <w:r w:rsidR="00127EEF" w:rsidRPr="006A2BDD">
        <w:rPr>
          <w:rFonts w:ascii="Arial" w:hAnsi="Arial" w:cs="Arial"/>
          <w:sz w:val="20"/>
          <w:szCs w:val="20"/>
        </w:rPr>
        <w:t>.</w:t>
      </w:r>
    </w:p>
    <w:p w14:paraId="58FFB0F1" w14:textId="161E150C" w:rsidR="00B81B50" w:rsidRPr="006A2BDD" w:rsidRDefault="00ED649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 przypadku zmiany danych określonych w wykazie czynnych podatników VAT, o którym mowa w art. 96b ust. 1 i ust. 2 ustawy z dnia 11 marca 2004r. o podatku</w:t>
      </w:r>
      <w:r w:rsidR="00045B5F" w:rsidRPr="006A2BDD">
        <w:rPr>
          <w:rFonts w:ascii="Arial" w:hAnsi="Arial" w:cs="Arial"/>
          <w:sz w:val="20"/>
          <w:szCs w:val="20"/>
        </w:rPr>
        <w:t xml:space="preserve"> od</w:t>
      </w:r>
      <w:r w:rsidRPr="006A2BDD">
        <w:rPr>
          <w:rFonts w:ascii="Arial" w:hAnsi="Arial" w:cs="Arial"/>
          <w:sz w:val="20"/>
          <w:szCs w:val="20"/>
        </w:rPr>
        <w:t xml:space="preserve"> towarów i usług, w szczególności numeru rachunku rozliczeniowego oraz statusu podatnika VAT, Wykonawca zobowiązany jest niezwłocznie poinformować o tej okoliczności Zamawiającego w formie pisemnej, nie później jednak niż na 10 dni przed upływem terminu płatności odpowiedniej faktury. Wskazanie rachunku nieznajdującego się w wykazie czynnych podatników VAT, o którym mowa w art. 96b ust. 1 i ust. 2 ustawy z dnia 11 marca 2004r. o podatku</w:t>
      </w:r>
      <w:r w:rsidR="00045B5F" w:rsidRPr="006A2BDD">
        <w:rPr>
          <w:rFonts w:ascii="Arial" w:hAnsi="Arial" w:cs="Arial"/>
          <w:sz w:val="20"/>
          <w:szCs w:val="20"/>
        </w:rPr>
        <w:t xml:space="preserve"> od</w:t>
      </w:r>
      <w:r w:rsidRPr="006A2BDD">
        <w:rPr>
          <w:rFonts w:ascii="Arial" w:hAnsi="Arial" w:cs="Arial"/>
          <w:sz w:val="20"/>
          <w:szCs w:val="20"/>
        </w:rPr>
        <w:t xml:space="preserve"> towarów i usług, uprawnia </w:t>
      </w:r>
      <w:r w:rsidR="002B66E0" w:rsidRPr="006A2BDD">
        <w:rPr>
          <w:rFonts w:ascii="Arial" w:hAnsi="Arial" w:cs="Arial"/>
          <w:sz w:val="20"/>
          <w:szCs w:val="20"/>
        </w:rPr>
        <w:t xml:space="preserve">Zamawiającego </w:t>
      </w:r>
      <w:r w:rsidRPr="006A2BDD">
        <w:rPr>
          <w:rFonts w:ascii="Arial" w:hAnsi="Arial" w:cs="Arial"/>
          <w:sz w:val="20"/>
          <w:szCs w:val="20"/>
        </w:rPr>
        <w:t xml:space="preserve">do wstrzymania się z zapłatą do czasu wskazania rachunku bankowego </w:t>
      </w:r>
      <w:r w:rsidRPr="006A2BDD">
        <w:rPr>
          <w:rFonts w:ascii="Arial" w:hAnsi="Arial" w:cs="Arial"/>
          <w:sz w:val="20"/>
          <w:szCs w:val="20"/>
        </w:rPr>
        <w:lastRenderedPageBreak/>
        <w:t>znajdującego się</w:t>
      </w:r>
      <w:r w:rsidR="005E5A81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w wykazie czynnych podatników VAT, o którym mowa w art. 96b ust. 1 i ust. 2 ustawy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z dnia 11 marca 2004r. o podatku</w:t>
      </w:r>
      <w:r w:rsidR="00045B5F" w:rsidRPr="006A2BDD">
        <w:rPr>
          <w:rFonts w:ascii="Arial" w:hAnsi="Arial" w:cs="Arial"/>
          <w:sz w:val="20"/>
          <w:szCs w:val="20"/>
        </w:rPr>
        <w:t xml:space="preserve"> od</w:t>
      </w:r>
      <w:r w:rsidRPr="006A2BDD">
        <w:rPr>
          <w:rFonts w:ascii="Arial" w:hAnsi="Arial" w:cs="Arial"/>
          <w:sz w:val="20"/>
          <w:szCs w:val="20"/>
        </w:rPr>
        <w:t xml:space="preserve"> towarów i usług</w:t>
      </w:r>
      <w:r w:rsidR="00127EEF" w:rsidRPr="006A2BDD">
        <w:rPr>
          <w:rFonts w:ascii="Arial" w:hAnsi="Arial" w:cs="Arial"/>
          <w:sz w:val="20"/>
          <w:szCs w:val="20"/>
        </w:rPr>
        <w:t>.</w:t>
      </w:r>
    </w:p>
    <w:p w14:paraId="6433EAC2" w14:textId="5DBEF8C3" w:rsidR="00B81B50" w:rsidRPr="006A2BDD" w:rsidRDefault="00ED649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Płatnikiem rachunków wystawionych przez </w:t>
      </w:r>
      <w:r w:rsidRPr="006A2BDD">
        <w:rPr>
          <w:rFonts w:ascii="Arial" w:hAnsi="Arial" w:cs="Arial"/>
          <w:bCs/>
          <w:sz w:val="20"/>
          <w:szCs w:val="20"/>
        </w:rPr>
        <w:t>Wykonawcę</w:t>
      </w:r>
      <w:r w:rsidRPr="006A2BDD">
        <w:rPr>
          <w:rFonts w:ascii="Arial" w:hAnsi="Arial" w:cs="Arial"/>
          <w:sz w:val="20"/>
          <w:szCs w:val="20"/>
        </w:rPr>
        <w:t xml:space="preserve"> będzie: </w:t>
      </w:r>
    </w:p>
    <w:p w14:paraId="53CCF9AD" w14:textId="740FED78" w:rsidR="00B81B50" w:rsidRPr="006A2BDD" w:rsidRDefault="00ED6496" w:rsidP="00127C40">
      <w:pPr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Gmina Białogard</w:t>
      </w:r>
      <w:r w:rsidR="003F7A75" w:rsidRPr="006A2BDD">
        <w:rPr>
          <w:rFonts w:ascii="Arial" w:hAnsi="Arial" w:cs="Arial"/>
          <w:sz w:val="20"/>
          <w:szCs w:val="20"/>
        </w:rPr>
        <w:t xml:space="preserve">, </w:t>
      </w:r>
      <w:r w:rsidRPr="006A2BDD">
        <w:rPr>
          <w:rFonts w:ascii="Arial" w:hAnsi="Arial" w:cs="Arial"/>
          <w:sz w:val="20"/>
          <w:szCs w:val="20"/>
        </w:rPr>
        <w:t>ul. Wileńska 8</w:t>
      </w:r>
      <w:r w:rsidR="00127EEF" w:rsidRPr="006A2BDD">
        <w:rPr>
          <w:rFonts w:ascii="Arial" w:hAnsi="Arial" w:cs="Arial"/>
          <w:sz w:val="20"/>
          <w:szCs w:val="20"/>
        </w:rPr>
        <w:t xml:space="preserve">, </w:t>
      </w:r>
      <w:r w:rsidRPr="006A2BDD">
        <w:rPr>
          <w:rFonts w:ascii="Arial" w:hAnsi="Arial" w:cs="Arial"/>
          <w:sz w:val="20"/>
          <w:szCs w:val="20"/>
        </w:rPr>
        <w:t>78-200 Białogard</w:t>
      </w:r>
      <w:r w:rsidR="003F7A75" w:rsidRPr="006A2BDD">
        <w:rPr>
          <w:rFonts w:ascii="Arial" w:hAnsi="Arial" w:cs="Arial"/>
          <w:sz w:val="20"/>
          <w:szCs w:val="20"/>
        </w:rPr>
        <w:t xml:space="preserve">, </w:t>
      </w:r>
      <w:r w:rsidRPr="006A2BDD">
        <w:rPr>
          <w:rFonts w:ascii="Arial" w:hAnsi="Arial" w:cs="Arial"/>
          <w:sz w:val="20"/>
          <w:szCs w:val="20"/>
        </w:rPr>
        <w:t>NIP: 672-195-11-77</w:t>
      </w:r>
    </w:p>
    <w:p w14:paraId="79934EF1" w14:textId="77777777" w:rsidR="00FC6FA8" w:rsidRPr="006A2BDD" w:rsidRDefault="00FC6FA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Płatność za wykonane usługi realizowana będzie w mechanizmie podzielonej płatności. </w:t>
      </w:r>
    </w:p>
    <w:p w14:paraId="23485F60" w14:textId="77777777" w:rsidR="00FC6FA8" w:rsidRPr="006A2BDD" w:rsidRDefault="00FC6FA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Za dzień zapłaty uważa się dzień obciążenia rachunku bankowego Zamawiającego. </w:t>
      </w:r>
    </w:p>
    <w:p w14:paraId="18E9AFFB" w14:textId="77777777" w:rsidR="00127C40" w:rsidRPr="006A2BDD" w:rsidRDefault="00127C40" w:rsidP="00B50614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E5E4A04" w14:textId="4FC28F8A" w:rsidR="00424A3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</w:t>
      </w:r>
      <w:r w:rsidR="00026384" w:rsidRPr="006A2BDD">
        <w:rPr>
          <w:rFonts w:ascii="Arial" w:hAnsi="Arial" w:cs="Arial"/>
          <w:b/>
          <w:sz w:val="20"/>
          <w:szCs w:val="20"/>
        </w:rPr>
        <w:t>6</w:t>
      </w:r>
      <w:r w:rsidRPr="006A2BDD">
        <w:rPr>
          <w:rFonts w:ascii="Arial" w:hAnsi="Arial" w:cs="Arial"/>
          <w:b/>
          <w:sz w:val="20"/>
          <w:szCs w:val="20"/>
        </w:rPr>
        <w:t xml:space="preserve"> KONTROLA REALIZACJI ZAMÓWIENIA</w:t>
      </w:r>
    </w:p>
    <w:p w14:paraId="024A791D" w14:textId="77777777" w:rsidR="00B85509" w:rsidRPr="006A2BDD" w:rsidRDefault="00B85509" w:rsidP="00B506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E14F22C" w14:textId="3998F7C6" w:rsidR="00FC6FA8" w:rsidRPr="006A2BDD" w:rsidRDefault="00FC6FA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Zamawiający ma prawo w każdej chwili kontrolować wykonywanie </w:t>
      </w:r>
      <w:r w:rsidR="002B66E0" w:rsidRPr="006A2BDD">
        <w:rPr>
          <w:rFonts w:ascii="Arial" w:hAnsi="Arial" w:cs="Arial"/>
          <w:sz w:val="20"/>
          <w:szCs w:val="20"/>
        </w:rPr>
        <w:t xml:space="preserve">przez Wykonawcę </w:t>
      </w:r>
      <w:r w:rsidRPr="006A2BDD">
        <w:rPr>
          <w:rFonts w:ascii="Arial" w:hAnsi="Arial" w:cs="Arial"/>
          <w:sz w:val="20"/>
          <w:szCs w:val="20"/>
        </w:rPr>
        <w:t xml:space="preserve">usług objętych umową. </w:t>
      </w:r>
    </w:p>
    <w:p w14:paraId="049B7B60" w14:textId="77777777" w:rsidR="00FC6FA8" w:rsidRPr="006A2BDD" w:rsidRDefault="00FC6FA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Terminowość i prawidłowość wykonania usług będzie oceniana przez Zamawiającego na podstawie harmonogramu realizacji usług przedstawionego przez Wykonawcę zgodnie z opisem przedmiotu zamówienia zawartym w SWZ.</w:t>
      </w:r>
    </w:p>
    <w:p w14:paraId="5BD8BFF4" w14:textId="1B1A239C" w:rsidR="00200EC5" w:rsidRPr="006A2BDD" w:rsidRDefault="00200EC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Wykonawca jest obowiązany do realizacji reklamacji (nieodebranie z nieruchomości odpadów zgodnie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 xml:space="preserve">z harmonogramem) w przeciągu </w:t>
      </w:r>
      <w:r w:rsidR="004200E7" w:rsidRPr="006A2BDD">
        <w:rPr>
          <w:rFonts w:ascii="Arial" w:hAnsi="Arial" w:cs="Arial"/>
          <w:sz w:val="20"/>
          <w:szCs w:val="20"/>
        </w:rPr>
        <w:t xml:space="preserve">……. </w:t>
      </w:r>
      <w:r w:rsidRPr="006A2BDD">
        <w:rPr>
          <w:rFonts w:ascii="Arial" w:hAnsi="Arial" w:cs="Arial"/>
          <w:sz w:val="20"/>
          <w:szCs w:val="20"/>
        </w:rPr>
        <w:t>godzin od otrzymania zawiadomienia e-mailem lub telefonicznie od Zamawiającego. Wykonanie reklamacji należy niezwłocznie potwierdzić e-mailem lub telefonicznie na adres Zamawiającego.</w:t>
      </w:r>
    </w:p>
    <w:p w14:paraId="2548E8AE" w14:textId="506C26C5" w:rsidR="00200EC5" w:rsidRPr="006A2BDD" w:rsidRDefault="003038A8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Reklamacja,</w:t>
      </w:r>
      <w:r w:rsidR="00200EC5" w:rsidRPr="006A2BDD">
        <w:rPr>
          <w:rFonts w:ascii="Arial" w:hAnsi="Arial" w:cs="Arial"/>
          <w:sz w:val="20"/>
          <w:szCs w:val="20"/>
        </w:rPr>
        <w:t xml:space="preserve"> o któr</w:t>
      </w:r>
      <w:r w:rsidR="00424A38" w:rsidRPr="006A2BDD">
        <w:rPr>
          <w:rFonts w:ascii="Arial" w:hAnsi="Arial" w:cs="Arial"/>
          <w:sz w:val="20"/>
          <w:szCs w:val="20"/>
        </w:rPr>
        <w:t>ej</w:t>
      </w:r>
      <w:r w:rsidR="00200EC5" w:rsidRPr="006A2BDD">
        <w:rPr>
          <w:rFonts w:ascii="Arial" w:hAnsi="Arial" w:cs="Arial"/>
          <w:sz w:val="20"/>
          <w:szCs w:val="20"/>
        </w:rPr>
        <w:t xml:space="preserve"> mowa w ustępie poprzedzający</w:t>
      </w:r>
      <w:r w:rsidR="00424A38" w:rsidRPr="006A2BDD">
        <w:rPr>
          <w:rFonts w:ascii="Arial" w:hAnsi="Arial" w:cs="Arial"/>
          <w:sz w:val="20"/>
          <w:szCs w:val="20"/>
        </w:rPr>
        <w:t>m</w:t>
      </w:r>
      <w:r w:rsidR="00200EC5" w:rsidRPr="006A2BDD">
        <w:rPr>
          <w:rFonts w:ascii="Arial" w:hAnsi="Arial" w:cs="Arial"/>
          <w:sz w:val="20"/>
          <w:szCs w:val="20"/>
        </w:rPr>
        <w:t xml:space="preserve"> dokonywan</w:t>
      </w:r>
      <w:r w:rsidR="00424A38" w:rsidRPr="006A2BDD">
        <w:rPr>
          <w:rFonts w:ascii="Arial" w:hAnsi="Arial" w:cs="Arial"/>
          <w:sz w:val="20"/>
          <w:szCs w:val="20"/>
        </w:rPr>
        <w:t>a</w:t>
      </w:r>
      <w:r w:rsidR="00200EC5" w:rsidRPr="006A2BDD">
        <w:rPr>
          <w:rFonts w:ascii="Arial" w:hAnsi="Arial" w:cs="Arial"/>
          <w:sz w:val="20"/>
          <w:szCs w:val="20"/>
        </w:rPr>
        <w:t xml:space="preserve"> będzie na adres e-mail Wykonawcy: </w:t>
      </w:r>
      <w:r w:rsidR="00424A38" w:rsidRPr="006A2BDD">
        <w:rPr>
          <w:rFonts w:ascii="Arial" w:hAnsi="Arial" w:cs="Arial"/>
          <w:sz w:val="20"/>
          <w:szCs w:val="20"/>
        </w:rPr>
        <w:t>…………………………</w:t>
      </w:r>
      <w:r w:rsidR="00200EC5" w:rsidRPr="006A2BDD">
        <w:rPr>
          <w:rFonts w:ascii="Arial" w:hAnsi="Arial" w:cs="Arial"/>
          <w:sz w:val="20"/>
          <w:szCs w:val="20"/>
        </w:rPr>
        <w:t xml:space="preserve">lub telefonicznie pod numerem telefonu </w:t>
      </w:r>
      <w:r w:rsidR="00424A38" w:rsidRPr="006A2BDD">
        <w:rPr>
          <w:rFonts w:ascii="Arial" w:hAnsi="Arial" w:cs="Arial"/>
          <w:sz w:val="20"/>
          <w:szCs w:val="20"/>
        </w:rPr>
        <w:t>……………………</w:t>
      </w:r>
    </w:p>
    <w:p w14:paraId="79132A68" w14:textId="1BE5F132" w:rsidR="00FC6FA8" w:rsidRPr="006A2BDD" w:rsidRDefault="00FC6FA8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W przypadku </w:t>
      </w:r>
      <w:r w:rsidR="003038A8" w:rsidRPr="006A2BDD">
        <w:rPr>
          <w:rFonts w:ascii="Arial" w:hAnsi="Arial" w:cs="Arial"/>
          <w:sz w:val="20"/>
          <w:szCs w:val="20"/>
        </w:rPr>
        <w:t>niewykonania</w:t>
      </w:r>
      <w:r w:rsidRPr="006A2BDD">
        <w:rPr>
          <w:rFonts w:ascii="Arial" w:hAnsi="Arial" w:cs="Arial"/>
          <w:sz w:val="20"/>
          <w:szCs w:val="20"/>
        </w:rPr>
        <w:t xml:space="preserve"> usługi odbioru odpadów komunalnych w terminie zgodnym z harmonogramem z przyczyn leżących po stronie Wykonawcy oraz wcześniejszego bezskutecznego wezwania </w:t>
      </w:r>
      <w:r w:rsidR="002B66E0" w:rsidRPr="006A2BDD">
        <w:rPr>
          <w:rFonts w:ascii="Arial" w:hAnsi="Arial" w:cs="Arial"/>
          <w:sz w:val="20"/>
          <w:szCs w:val="20"/>
        </w:rPr>
        <w:t xml:space="preserve">przez Zamawiającego Wykonawcy </w:t>
      </w:r>
      <w:r w:rsidRPr="006A2BDD">
        <w:rPr>
          <w:rFonts w:ascii="Arial" w:hAnsi="Arial" w:cs="Arial"/>
          <w:sz w:val="20"/>
          <w:szCs w:val="20"/>
        </w:rPr>
        <w:t xml:space="preserve">do jej wykonania, Wykonawca zostanie obciążony kosztami odbioru odpadów przez inny podmiot odbierający odpady komunalne, co nie wyklucza zastosowania innych sankcji przewidzianych umową. </w:t>
      </w:r>
    </w:p>
    <w:p w14:paraId="6F4ED7C2" w14:textId="77777777" w:rsidR="00200EC5" w:rsidRPr="006A2BDD" w:rsidRDefault="00200EC5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Wykonawca prze</w:t>
      </w:r>
      <w:r w:rsidR="00424A38" w:rsidRPr="006A2BDD">
        <w:rPr>
          <w:rFonts w:ascii="Arial" w:hAnsi="Arial" w:cs="Arial"/>
          <w:sz w:val="20"/>
          <w:szCs w:val="20"/>
        </w:rPr>
        <w:t>d</w:t>
      </w:r>
      <w:r w:rsidRPr="006A2BDD">
        <w:rPr>
          <w:rFonts w:ascii="Arial" w:hAnsi="Arial" w:cs="Arial"/>
          <w:sz w:val="20"/>
          <w:szCs w:val="20"/>
        </w:rPr>
        <w:t xml:space="preserve">stawi Zamawiającemu wykaz telefonów do kontaktów roboczych z uwzględnieniem łączności bezprzewodowej niezbędnej do prawidłowej realizacji usługi. </w:t>
      </w:r>
    </w:p>
    <w:p w14:paraId="3661F023" w14:textId="757648D6" w:rsidR="00B86704" w:rsidRPr="006A2BDD" w:rsidRDefault="00202E8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Wykonawca jest zobowiązany do kontroli zawartości pojemników i worków w celu określenia prawidłowości segregowania odpadów. W przypadku stwierdzenia nieselektywnego zbierania odpadów, Wykonawca zobowiązany jest do niezwłocznego powiadomienia o tym fakcie właściciela nieruchomości i Zamawiającego oraz odbioru odpadów nieprawidłowo posegregowanych, jako zmieszanych odpadów komunalnych, zawsze w dniu stwierdzenia braku segregacji. W przypadku stwierdzenia niewłaściwego posegregowania odpadów komunalnych przez mieszkańca na pojemniku lub worku zostanie umieszczona przez Wykonawcę żółta naklejka z napisem „NIEPRAWIDŁOWA SEGREGACJA ODPADÓW – POPRAW SWOJĄ SEGREGACJĘ!” (dotyczy pierwszego oraz drugiego ostrzeżenia). Dla udokumentowania tego zdarzenia pracownik firmy odbierającej odpady obowiązkowo wykona fotografię, która przekazana zostanie Zamawiającemu z adnotacją wskazującą na lokalizację gospodarstwa. Jeżeli zaistniała sytuacja powtórzy się kolejny raz, wówczas Wykonawca umieszcza na pojemniku lub worku czerwoną naklejkę z napisem „UWAGA!!! ZŁA SEGREGACJA ODPADÓW”. Wykonawca w trakcie kontroli musi dokonać fotografii worka lub pojemnika wraz z numerem budynku mieszkalnego. W przypadku braku numeru budynku lub niewidocznego numeru, na tle posesji nieruchomości. Wykonawca przekazuje Zamawiającemu informację drogą elektroniczną najpóźniej do godziny 10:00 pierwszego dnia roboczego następującego po dniu, w którym stwierdzono niepoprawną segregację za dany dzień, na wskazany przez Zamawiającego adres e-mail. Informacja, o której mowa powyżej zawiera w szczególności datę stwierdzenia nieprawidłowości, adres punktu odbioru, w którym znajdował się pojemnik lub worek, kolor pojemnika lub worka, numer rejestracyjny pojazdu, którego pracownicy stwierdzili niepoprawność segregacji oraz opis, na czym polegała nieprawidłowość w segregacji. Wykonawca przekazuje dokumentację zdjęciową niepoprawnej segregacji na adres e-mail wskazany przez Zamawiającego w terminie 3 dni roboczych od dnia stwierdzenia niepoprawnej segregacji.</w:t>
      </w:r>
      <w:r w:rsidRPr="006A2BD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 xml:space="preserve">Ponadto ww. dokumentację należy dołączyć do druku „Informacja o stwierdzonych nieprawidłowościach związanych z obowiązkiem selektywnego zbierania odpadów komunalnych na terenie gminy Białogard” i dostarczyć w terminie do 10 dnia następnego miesiąca po wykonaniu usługi. </w:t>
      </w:r>
      <w:r w:rsidR="002B66E0" w:rsidRPr="006A2BDD">
        <w:rPr>
          <w:rFonts w:ascii="Arial" w:hAnsi="Arial" w:cs="Arial"/>
          <w:bCs/>
          <w:sz w:val="20"/>
          <w:szCs w:val="20"/>
        </w:rPr>
        <w:t xml:space="preserve">Informacja </w:t>
      </w:r>
      <w:r w:rsidR="00EB258E" w:rsidRPr="006A2BDD">
        <w:rPr>
          <w:rFonts w:ascii="Arial" w:hAnsi="Arial" w:cs="Arial"/>
          <w:bCs/>
          <w:sz w:val="20"/>
          <w:szCs w:val="20"/>
        </w:rPr>
        <w:t>stanowi załącznik nr 4 do niniejszej umowy.</w:t>
      </w:r>
    </w:p>
    <w:p w14:paraId="307CEB38" w14:textId="77777777" w:rsidR="00EB258E" w:rsidRPr="006A2BDD" w:rsidRDefault="00EB258E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35880C9" w14:textId="5973EFC7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</w:t>
      </w:r>
      <w:r w:rsidR="00026384" w:rsidRPr="006A2BDD">
        <w:rPr>
          <w:rFonts w:ascii="Arial" w:hAnsi="Arial" w:cs="Arial"/>
          <w:b/>
          <w:sz w:val="20"/>
          <w:szCs w:val="20"/>
        </w:rPr>
        <w:t>7</w:t>
      </w:r>
      <w:r w:rsidRPr="006A2BDD">
        <w:rPr>
          <w:rFonts w:ascii="Arial" w:hAnsi="Arial" w:cs="Arial"/>
          <w:b/>
          <w:sz w:val="20"/>
          <w:szCs w:val="20"/>
        </w:rPr>
        <w:t xml:space="preserve"> POZIOM RECYKLINGU</w:t>
      </w:r>
    </w:p>
    <w:p w14:paraId="355176C3" w14:textId="77777777" w:rsidR="00FC6FA8" w:rsidRPr="006A2BDD" w:rsidRDefault="00FC6FA8" w:rsidP="00B506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2DC9964" w14:textId="5458AAB0" w:rsidR="00C92E6A" w:rsidRPr="006A2BDD" w:rsidRDefault="00C92E6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Zamówienie należy realizować w sposób zapewniający osiągnięcie jak najwyższych poziomów recyklingu, przygotowania odpadów do ponownego użycia i odzysku innymi metodami oraz ograniczenie masy odpadów komunalnych ulegających biodegradacji przekazywanych do składowania.</w:t>
      </w:r>
    </w:p>
    <w:p w14:paraId="63F54B52" w14:textId="047DC059" w:rsidR="00C92E6A" w:rsidRPr="006A2BDD" w:rsidRDefault="00C92E6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 xml:space="preserve">Osiągane przez Wykonawcę poziomy recyklingu, przygotowania do ponownego użycia i odzysku innymi metodami obliczane będą zgodnie z przepisami rozporządzenia ministra właściwego do spraw środowiska, wydanego na podstawie upoważnienia zawartego w art. 3b ust. </w:t>
      </w:r>
      <w:r w:rsidR="00EF1F2C" w:rsidRPr="006A2BDD">
        <w:rPr>
          <w:rFonts w:ascii="Arial" w:hAnsi="Arial" w:cs="Arial"/>
          <w:bCs/>
          <w:sz w:val="20"/>
          <w:szCs w:val="20"/>
        </w:rPr>
        <w:t xml:space="preserve">1 i </w:t>
      </w:r>
      <w:r w:rsidRPr="006A2BDD">
        <w:rPr>
          <w:rFonts w:ascii="Arial" w:hAnsi="Arial" w:cs="Arial"/>
          <w:bCs/>
          <w:sz w:val="20"/>
          <w:szCs w:val="20"/>
        </w:rPr>
        <w:t>3 ustawy o utrzymaniu czystości i porządku w gminach.</w:t>
      </w:r>
    </w:p>
    <w:p w14:paraId="54577942" w14:textId="37807BB8" w:rsidR="00C92E6A" w:rsidRPr="006A2BDD" w:rsidRDefault="00C92E6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lastRenderedPageBreak/>
        <w:t>Wykonawca jest zobowiązany do osiągniecia, w zakresie realizowanego zamówienia, t. j.: w stosunku do masy odebranych z terenu gminy odpadów, poziomu recyklingu, przygotowania odpadów do ponownego użycia i odzysku.</w:t>
      </w:r>
    </w:p>
    <w:p w14:paraId="3AD3BC1B" w14:textId="3971FC9C" w:rsidR="00C92E6A" w:rsidRPr="006A2BDD" w:rsidRDefault="00C92E6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Weryfikacja osiąganych przez Wykonawcę poziomów recyklingu wykonywana będzie przez pracowników Zamawiającego na podstawie danych zawartych w przekazywanych przez Wykonawcę rocznych sprawozdań.</w:t>
      </w:r>
    </w:p>
    <w:p w14:paraId="67E43D8F" w14:textId="021BC254" w:rsidR="00C92E6A" w:rsidRPr="006A2BDD" w:rsidRDefault="00C92E6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Wykonawca jest zobowiązany do realizacji zamówienia w sposób zapewniający spełnienie wymogów określonych w art. 3b oraz art. 3c ust. 1 ustawy o utrzymaniu czystości i porządku w gminach wraz z aktami wykonawczymi.</w:t>
      </w:r>
    </w:p>
    <w:p w14:paraId="3A1A8A6A" w14:textId="75CDA9F6" w:rsidR="00C92E6A" w:rsidRPr="006A2BDD" w:rsidRDefault="00C92E6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Wykonawca odpowiada za osiągniecie, w zakresie realizowanego zamówienia poziomu recyklingu i przygotowania do ponownego użycia odpadów komunalnych.</w:t>
      </w:r>
    </w:p>
    <w:p w14:paraId="273CDAD4" w14:textId="7A53E7C9" w:rsidR="00C92E6A" w:rsidRPr="006A2BDD" w:rsidRDefault="00C92E6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Wykonawca zobowiązany jest do zagospodarowania odebranych odpadów ulegających biodegradacji w sposób zgodny z przepisami ustawy o odpadach dochowując należytej staranności, aby możliwie wszystkie odpady z tej grupy zostały poddane procesowi recyklingu.</w:t>
      </w:r>
    </w:p>
    <w:p w14:paraId="64A3B415" w14:textId="242E863C" w:rsidR="00C92E6A" w:rsidRPr="006A2BDD" w:rsidRDefault="00C92E6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Wykonawca, jak i ewentualni podwykonawcy są zobowiązani do realizacji zamówienia przy zachowaniu należytej staranności zgodnie z przepisami prawa, w szczególności:</w:t>
      </w:r>
    </w:p>
    <w:p w14:paraId="774064E3" w14:textId="7B83ECCA" w:rsidR="00C92E6A" w:rsidRPr="006A2BDD" w:rsidRDefault="00C92E6A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ustawy z dnia 13 września 1996 r. o utrzymaniu czystości i porządku w gminach wraz z przepisami wykonawczymi,</w:t>
      </w:r>
    </w:p>
    <w:p w14:paraId="7C6B61CE" w14:textId="3B781E66" w:rsidR="00C92E6A" w:rsidRPr="006A2BDD" w:rsidRDefault="00C92E6A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ustawy z dnia 14 grudnia 2012 r. o odpadach wraz z przepisami wykonawczymi,</w:t>
      </w:r>
    </w:p>
    <w:p w14:paraId="3E941A17" w14:textId="40CD4524" w:rsidR="00C92E6A" w:rsidRPr="006A2BDD" w:rsidRDefault="00C92E6A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ustawy z dnia 27 kwietnia 2001 r. Prawo ochrony środowiska wraz z przepisami wykonawczymi,</w:t>
      </w:r>
    </w:p>
    <w:p w14:paraId="52B9C0BE" w14:textId="4EA15D92" w:rsidR="00C92E6A" w:rsidRPr="006A2BDD" w:rsidRDefault="00C92E6A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ustawy z dnia 11 września 2015 r. o zużytym sprzęcie elektrycznym i elektronicznym,</w:t>
      </w:r>
    </w:p>
    <w:p w14:paraId="24E3174C" w14:textId="0770A2BE" w:rsidR="00FC6FA8" w:rsidRPr="006A2BDD" w:rsidRDefault="00C92E6A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ustawy z dnia 24 kwietnia 2009 r. o bateriach i akumulatorach,</w:t>
      </w:r>
    </w:p>
    <w:p w14:paraId="1BBDA979" w14:textId="77777777" w:rsidR="00C92E6A" w:rsidRPr="006A2BDD" w:rsidRDefault="00C92E6A" w:rsidP="00C92E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019168" w14:textId="69A30B4F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</w:t>
      </w:r>
      <w:r w:rsidR="00026384" w:rsidRPr="006A2BDD">
        <w:rPr>
          <w:rFonts w:ascii="Arial" w:hAnsi="Arial" w:cs="Arial"/>
          <w:b/>
          <w:sz w:val="20"/>
          <w:szCs w:val="20"/>
        </w:rPr>
        <w:t xml:space="preserve">8 </w:t>
      </w:r>
      <w:r w:rsidRPr="006A2BDD">
        <w:rPr>
          <w:rFonts w:ascii="Arial" w:hAnsi="Arial" w:cs="Arial"/>
          <w:b/>
          <w:sz w:val="20"/>
          <w:szCs w:val="20"/>
        </w:rPr>
        <w:t xml:space="preserve">ODSTĄPIENIE OD UMOWY </w:t>
      </w:r>
    </w:p>
    <w:p w14:paraId="5234119B" w14:textId="77777777" w:rsidR="00FC6FA8" w:rsidRPr="006A2BDD" w:rsidRDefault="00FC6FA8" w:rsidP="009A77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944472" w14:textId="3B74756C" w:rsidR="00FC6FA8" w:rsidRPr="006A2BDD" w:rsidRDefault="00FC6FA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 xml:space="preserve">Zamawiający może odstąpić od niniejszej Umowy w przypadkach przewidzianych przez ustawę Prawo </w:t>
      </w:r>
      <w:r w:rsidR="0023727A" w:rsidRPr="006A2BDD">
        <w:rPr>
          <w:rFonts w:ascii="Arial" w:hAnsi="Arial" w:cs="Arial"/>
          <w:bCs/>
          <w:sz w:val="20"/>
          <w:szCs w:val="20"/>
        </w:rPr>
        <w:t>z</w:t>
      </w:r>
      <w:r w:rsidRPr="006A2BDD">
        <w:rPr>
          <w:rFonts w:ascii="Arial" w:hAnsi="Arial" w:cs="Arial"/>
          <w:bCs/>
          <w:sz w:val="20"/>
          <w:szCs w:val="20"/>
        </w:rPr>
        <w:t xml:space="preserve">amówień </w:t>
      </w:r>
      <w:r w:rsidR="0023727A" w:rsidRPr="006A2BDD">
        <w:rPr>
          <w:rFonts w:ascii="Arial" w:hAnsi="Arial" w:cs="Arial"/>
          <w:bCs/>
          <w:sz w:val="20"/>
          <w:szCs w:val="20"/>
        </w:rPr>
        <w:t>p</w:t>
      </w:r>
      <w:r w:rsidRPr="006A2BDD">
        <w:rPr>
          <w:rFonts w:ascii="Arial" w:hAnsi="Arial" w:cs="Arial"/>
          <w:bCs/>
          <w:sz w:val="20"/>
          <w:szCs w:val="20"/>
        </w:rPr>
        <w:t xml:space="preserve">ublicznych i Kodeks cywilny. Zamawiający może ponadto odstąpić od Umowy, jeżeli druga </w:t>
      </w:r>
      <w:r w:rsidR="00DB2336" w:rsidRPr="006A2BDD">
        <w:rPr>
          <w:rFonts w:ascii="Arial" w:hAnsi="Arial" w:cs="Arial"/>
          <w:bCs/>
          <w:sz w:val="20"/>
          <w:szCs w:val="20"/>
        </w:rPr>
        <w:t>S</w:t>
      </w:r>
      <w:r w:rsidRPr="006A2BDD">
        <w:rPr>
          <w:rFonts w:ascii="Arial" w:hAnsi="Arial" w:cs="Arial"/>
          <w:bCs/>
          <w:sz w:val="20"/>
          <w:szCs w:val="20"/>
        </w:rPr>
        <w:t xml:space="preserve">trona narusza w sposób podstawowy postanowienia niniejszej umowy. </w:t>
      </w:r>
    </w:p>
    <w:p w14:paraId="7D129AC8" w14:textId="799F0A12" w:rsidR="00FC6FA8" w:rsidRPr="006A2BDD" w:rsidRDefault="00FC6FA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 xml:space="preserve">Zamawiający może odstąpić od umowy, </w:t>
      </w:r>
      <w:r w:rsidR="00EF1F2C" w:rsidRPr="006A2BDD">
        <w:rPr>
          <w:rFonts w:ascii="Arial" w:hAnsi="Arial" w:cs="Arial"/>
          <w:bCs/>
          <w:sz w:val="20"/>
          <w:szCs w:val="20"/>
        </w:rPr>
        <w:t xml:space="preserve"> w terminie 30 dni od powzięcia</w:t>
      </w:r>
      <w:r w:rsidRPr="006A2BDD">
        <w:rPr>
          <w:rFonts w:ascii="Arial" w:hAnsi="Arial" w:cs="Arial"/>
          <w:bCs/>
          <w:sz w:val="20"/>
          <w:szCs w:val="20"/>
        </w:rPr>
        <w:t xml:space="preserve"> wiadomość o:</w:t>
      </w:r>
    </w:p>
    <w:p w14:paraId="4DC8F4E6" w14:textId="77777777" w:rsidR="00FC6FA8" w:rsidRPr="006A2BDD" w:rsidRDefault="00FC6FA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wszczęciu postępowania upadłościowego wobec Wykonawcy;</w:t>
      </w:r>
    </w:p>
    <w:p w14:paraId="3167FA57" w14:textId="6BFC8AFF" w:rsidR="00FC6FA8" w:rsidRPr="006A2BDD" w:rsidRDefault="00FC6FA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rozpoczęciu likwidacj</w:t>
      </w:r>
      <w:r w:rsidR="001B34D1" w:rsidRPr="006A2BDD">
        <w:rPr>
          <w:rFonts w:ascii="Arial" w:hAnsi="Arial" w:cs="Arial"/>
          <w:bCs/>
          <w:sz w:val="20"/>
          <w:szCs w:val="20"/>
        </w:rPr>
        <w:t>i</w:t>
      </w:r>
      <w:r w:rsidRPr="006A2BDD">
        <w:rPr>
          <w:rFonts w:ascii="Arial" w:hAnsi="Arial" w:cs="Arial"/>
          <w:bCs/>
          <w:sz w:val="20"/>
          <w:szCs w:val="20"/>
        </w:rPr>
        <w:t xml:space="preserve"> firmy Wykonawcy;</w:t>
      </w:r>
    </w:p>
    <w:p w14:paraId="7CFBACD3" w14:textId="01386290" w:rsidR="00FC6FA8" w:rsidRPr="006A2BDD" w:rsidRDefault="00FC6FA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utraceniu przez Wykonawcę uprawnień do wykonywania przedmiotu umowy wynikającym z przepisów szczególnych.</w:t>
      </w:r>
    </w:p>
    <w:p w14:paraId="5E2216F5" w14:textId="6B82FA6B" w:rsidR="00FC6FA8" w:rsidRPr="006A2BDD" w:rsidRDefault="00FC6FA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Odstąpienie od umowy przez Zamawiającego może nastąpić także</w:t>
      </w:r>
      <w:r w:rsidR="00EF1F2C" w:rsidRPr="006A2BDD">
        <w:rPr>
          <w:rFonts w:ascii="Arial" w:hAnsi="Arial" w:cs="Arial"/>
          <w:bCs/>
          <w:sz w:val="20"/>
          <w:szCs w:val="20"/>
        </w:rPr>
        <w:t xml:space="preserve"> w terminie 30 dni od dowiedzenia się przez Zamawiającego, że</w:t>
      </w:r>
      <w:r w:rsidRPr="006A2BDD">
        <w:rPr>
          <w:rFonts w:ascii="Arial" w:hAnsi="Arial" w:cs="Arial"/>
          <w:bCs/>
          <w:sz w:val="20"/>
          <w:szCs w:val="20"/>
        </w:rPr>
        <w:t xml:space="preserve"> Wykonawca:</w:t>
      </w:r>
    </w:p>
    <w:p w14:paraId="5CD79C07" w14:textId="77777777" w:rsidR="00A7408A" w:rsidRPr="006A2BDD" w:rsidRDefault="00FC6FA8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 xml:space="preserve">nie rozpoczął wykonywania usług w pełnym zakresie objętym umową </w:t>
      </w:r>
      <w:r w:rsidR="00A7408A" w:rsidRPr="006A2BDD">
        <w:rPr>
          <w:rFonts w:ascii="Arial" w:hAnsi="Arial" w:cs="Arial"/>
          <w:bCs/>
          <w:sz w:val="20"/>
          <w:szCs w:val="20"/>
        </w:rPr>
        <w:t>zgodnie z przedłożony</w:t>
      </w:r>
      <w:r w:rsidR="00497B18" w:rsidRPr="006A2BDD">
        <w:rPr>
          <w:rFonts w:ascii="Arial" w:hAnsi="Arial" w:cs="Arial"/>
          <w:bCs/>
          <w:sz w:val="20"/>
          <w:szCs w:val="20"/>
        </w:rPr>
        <w:t>m</w:t>
      </w:r>
      <w:r w:rsidR="00A7408A" w:rsidRPr="006A2BDD">
        <w:rPr>
          <w:rFonts w:ascii="Arial" w:hAnsi="Arial" w:cs="Arial"/>
          <w:bCs/>
          <w:sz w:val="20"/>
          <w:szCs w:val="20"/>
        </w:rPr>
        <w:t xml:space="preserve"> harmonogramem</w:t>
      </w:r>
      <w:r w:rsidR="00B15A84" w:rsidRPr="006A2BDD">
        <w:rPr>
          <w:rFonts w:ascii="Arial" w:hAnsi="Arial" w:cs="Arial"/>
          <w:bCs/>
          <w:sz w:val="20"/>
          <w:szCs w:val="20"/>
        </w:rPr>
        <w:t>;</w:t>
      </w:r>
    </w:p>
    <w:p w14:paraId="5689AF61" w14:textId="77777777" w:rsidR="00FC6FA8" w:rsidRPr="006A2BDD" w:rsidRDefault="00FC6FA8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zaniechał realizacji umowy, tj. w sposób nieprzerwany nie realizuje jej przez kolejnych 7 dni kalendarzowych</w:t>
      </w:r>
      <w:r w:rsidR="00B15A84" w:rsidRPr="006A2BDD">
        <w:rPr>
          <w:rFonts w:ascii="Arial" w:hAnsi="Arial" w:cs="Arial"/>
          <w:bCs/>
          <w:sz w:val="20"/>
          <w:szCs w:val="20"/>
        </w:rPr>
        <w:t>;</w:t>
      </w:r>
    </w:p>
    <w:p w14:paraId="7B19F939" w14:textId="77777777" w:rsidR="00FC6FA8" w:rsidRPr="006A2BDD" w:rsidRDefault="00FC6FA8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 xml:space="preserve">pomimo uprzednich, pisemnych, co najmniej dwukrotnych zastrzeżeń Zamawiającego, nie wykonuje usług zgodnie z zapisami umowy lub w istotny sposób narusza zobowiązania umowne. </w:t>
      </w:r>
    </w:p>
    <w:p w14:paraId="2E7AE982" w14:textId="59C0A748" w:rsidR="00FC6FA8" w:rsidRPr="006A2BDD" w:rsidRDefault="00FC6FA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 przypadku zaistnienia istotnej zmiany okoliczności powodującej, że wykonanie umowy nie leży w interesie publicznym, czego nie można było przewidzieć w chwili zawarcia umowy Zamawiający może odstąpić od umowy w terminie 30 dni od powzięcia wiadomości o tej okoliczności. W takim przypadku Wykonawca może żądać wyłącznie wynagrodzenia należnego z tytułu wykonania części umowy. W tym celu Zamawiający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i Wykonawca winni wspólnie ustalić wartość faktycznie wykonanych przez Wykonawcę usług. Wykonawca zobowiązuje się współpracować z Zamawiającym w tym zakresie.</w:t>
      </w:r>
    </w:p>
    <w:p w14:paraId="3C5CE5FC" w14:textId="77777777" w:rsidR="00313B5A" w:rsidRPr="006A2BDD" w:rsidRDefault="00313B5A" w:rsidP="009A770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EFD282" w14:textId="77777777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A2BDD">
        <w:rPr>
          <w:rFonts w:ascii="Arial" w:hAnsi="Arial" w:cs="Arial"/>
          <w:b/>
          <w:bCs/>
          <w:sz w:val="20"/>
          <w:szCs w:val="20"/>
        </w:rPr>
        <w:t>§</w:t>
      </w:r>
      <w:r w:rsidR="00026384" w:rsidRPr="006A2BDD">
        <w:rPr>
          <w:rFonts w:ascii="Arial" w:hAnsi="Arial" w:cs="Arial"/>
          <w:b/>
          <w:bCs/>
          <w:sz w:val="20"/>
          <w:szCs w:val="20"/>
        </w:rPr>
        <w:t>9</w:t>
      </w:r>
      <w:r w:rsidRPr="006A2BDD">
        <w:rPr>
          <w:rFonts w:ascii="Arial" w:hAnsi="Arial" w:cs="Arial"/>
          <w:b/>
          <w:bCs/>
          <w:sz w:val="20"/>
          <w:szCs w:val="20"/>
        </w:rPr>
        <w:t xml:space="preserve"> UBEZPIECZENIA</w:t>
      </w:r>
    </w:p>
    <w:p w14:paraId="556B9686" w14:textId="77777777" w:rsidR="00FC6FA8" w:rsidRPr="006A2BDD" w:rsidRDefault="00FC6FA8" w:rsidP="00815AB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17D6B0" w14:textId="54198F82" w:rsidR="00026384" w:rsidRPr="006A2BDD" w:rsidRDefault="003475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Wykonawca zobowiązuje się zawrzeć na czas obowiązywania umowy</w:t>
      </w:r>
      <w:r w:rsidR="005844B3" w:rsidRPr="006A2BDD">
        <w:rPr>
          <w:rFonts w:ascii="Arial" w:hAnsi="Arial" w:cs="Arial"/>
          <w:sz w:val="20"/>
          <w:szCs w:val="20"/>
        </w:rPr>
        <w:t xml:space="preserve"> i dostarczyć nie później niż w dniu jej podpisania</w:t>
      </w:r>
      <w:r w:rsidR="001B34D1" w:rsidRPr="006A2BDD">
        <w:rPr>
          <w:rFonts w:ascii="Arial" w:hAnsi="Arial" w:cs="Arial"/>
          <w:sz w:val="20"/>
          <w:szCs w:val="20"/>
        </w:rPr>
        <w:t>,</w:t>
      </w:r>
      <w:r w:rsidR="005844B3" w:rsidRPr="006A2BDD">
        <w:rPr>
          <w:rFonts w:ascii="Arial" w:hAnsi="Arial" w:cs="Arial"/>
          <w:sz w:val="20"/>
          <w:szCs w:val="20"/>
        </w:rPr>
        <w:t xml:space="preserve"> kopię polisy, </w:t>
      </w:r>
      <w:r w:rsidRPr="006A2BDD">
        <w:rPr>
          <w:rFonts w:ascii="Arial" w:hAnsi="Arial" w:cs="Arial"/>
          <w:sz w:val="20"/>
          <w:szCs w:val="20"/>
        </w:rPr>
        <w:t>umowy ubezpieczenia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od wszelkiego ryzyka i odpowiedzialności związanej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z realizacją umowy oraz do terminowego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opłacania należnych składek ubezpieczeniowych, w zakresie</w:t>
      </w:r>
      <w:r w:rsidR="003038A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odpowiedzialności cywilnej (OC) Wykonawcy z tytułu prowadzonej działalności gospodarczej,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obejmujące swym zakresem co najmniej szkody poniesione przez osoby trzecie w wyniku śmierci,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uszkodzenia ciała, rozstroju zdrowia (szkoda osobowa) lub w wyniku utraty, zniszczenia lub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 xml:space="preserve">uszkodzenia mienia własnego lub osób trzecich, a także szkody </w:t>
      </w:r>
      <w:r w:rsidR="00026384" w:rsidRPr="006A2BDD">
        <w:rPr>
          <w:rFonts w:ascii="Arial" w:hAnsi="Arial" w:cs="Arial"/>
          <w:sz w:val="20"/>
          <w:szCs w:val="20"/>
        </w:rPr>
        <w:t>s</w:t>
      </w:r>
      <w:r w:rsidRPr="006A2BDD">
        <w:rPr>
          <w:rFonts w:ascii="Arial" w:hAnsi="Arial" w:cs="Arial"/>
          <w:sz w:val="20"/>
          <w:szCs w:val="20"/>
        </w:rPr>
        <w:t>powodowane błędami (szkoda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rzeczowa), powstałe w związku z realizacją przedmiotu Umowy, na kwotę ubezpieczenia nie niższą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niż 100 000,00 zł.</w:t>
      </w:r>
    </w:p>
    <w:p w14:paraId="0493E7D2" w14:textId="42E52EA9" w:rsidR="00026384" w:rsidRPr="006A2BDD" w:rsidRDefault="003475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Umowy ubezpieczenia, o których mowa w ust. 1. muszą zapewniać wypłatę odszkodowania płatnego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w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złotych polskich, bez ograniczeń.</w:t>
      </w:r>
    </w:p>
    <w:p w14:paraId="39311A83" w14:textId="6819C37E" w:rsidR="00026384" w:rsidRPr="006A2BDD" w:rsidRDefault="003475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Koszt umowy lub umów, o których mowa w ust. 1 w szczególności składki ubezpieczeniowe, pokrywa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w całości Wykonawca.</w:t>
      </w:r>
    </w:p>
    <w:p w14:paraId="06E1C314" w14:textId="6F3BE948" w:rsidR="009A7702" w:rsidRPr="006A2BDD" w:rsidRDefault="003475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lastRenderedPageBreak/>
        <w:t>W razie wydłużenia czasu realizacji Umowy, Wykonawca zobowiązuje się do przedłużenia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ubezpieczenia na zasadach określonych w niniejszym paragrafie, przedstawiając Zamawiającemu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dokumenty potwierdzające zawarcie umowy ubezpieczenia, w tym w szczególności kopię umowy i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 xml:space="preserve">polisy ubezpieczenia, na co najmniej miesiąc przed wygaśnięciem poprzedniej umowy ubezpieczenia. </w:t>
      </w:r>
    </w:p>
    <w:p w14:paraId="2BD2E869" w14:textId="4BD8DAA1" w:rsidR="00026384" w:rsidRPr="006A2BDD" w:rsidRDefault="003475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przypadku niedokonania przedłużenia ubezpieczenia, przedłużenia niezgodnie z zasadami określonymi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w niniejszym paragrafie lub nieprzedłożenia przez Wykonawcę odnośnego dokumentu ubezpieczenia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w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terminie, o którym mowa w ust. 4, Zamawiający w imieniu i na rzecz Wykonawcy na jego koszt dokona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stosownego ubezpieczenia w zakresie określonym w niniejszym paragrafie, a poniesiony koszt potrąci</w:t>
      </w:r>
      <w:r w:rsidR="00B77AC5" w:rsidRPr="006A2BDD">
        <w:rPr>
          <w:rFonts w:ascii="Arial" w:hAnsi="Arial" w:cs="Arial"/>
          <w:sz w:val="20"/>
          <w:szCs w:val="20"/>
        </w:rPr>
        <w:br/>
      </w:r>
      <w:r w:rsidRPr="006A2BDD">
        <w:rPr>
          <w:rFonts w:ascii="Arial" w:hAnsi="Arial" w:cs="Arial"/>
          <w:sz w:val="20"/>
          <w:szCs w:val="20"/>
        </w:rPr>
        <w:t>z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należności wynikających z najbliższej faktury wystawionej przez Wykonawcę.</w:t>
      </w:r>
    </w:p>
    <w:p w14:paraId="552ACF4C" w14:textId="0FA93266" w:rsidR="00FC6FA8" w:rsidRPr="006A2BDD" w:rsidRDefault="003475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Wykonawca nie jest uprawniony do dokonywania zmian warunków ubezpieczenia bez uprzedniej zgody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Zamawiającego wyrażonej na piśmie.</w:t>
      </w:r>
    </w:p>
    <w:p w14:paraId="665F7791" w14:textId="77777777" w:rsidR="00B86704" w:rsidRPr="006A2BDD" w:rsidRDefault="00B86704" w:rsidP="00815ABD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77AD129" w14:textId="77777777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§1</w:t>
      </w:r>
      <w:r w:rsidR="00026384" w:rsidRPr="006A2BDD">
        <w:rPr>
          <w:rFonts w:ascii="Arial" w:hAnsi="Arial" w:cs="Arial"/>
          <w:b/>
          <w:sz w:val="20"/>
          <w:szCs w:val="20"/>
        </w:rPr>
        <w:t>0</w:t>
      </w:r>
      <w:r w:rsidRPr="006A2BDD">
        <w:rPr>
          <w:rFonts w:ascii="Arial" w:hAnsi="Arial" w:cs="Arial"/>
          <w:b/>
          <w:sz w:val="20"/>
          <w:szCs w:val="20"/>
        </w:rPr>
        <w:t xml:space="preserve"> KARY UMOWNE</w:t>
      </w:r>
    </w:p>
    <w:p w14:paraId="3DB709C8" w14:textId="77777777" w:rsidR="00B85509" w:rsidRPr="006A2BDD" w:rsidRDefault="00B85509" w:rsidP="009A770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1FF091C" w14:textId="77777777" w:rsidR="00FC6FA8" w:rsidRPr="006A2BDD" w:rsidRDefault="00FC6F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Zamawiający zastrzega sobie prawo dochodzenia kar umownych za niewykonanie lub nienależyte wykonanie przedmiotu Umowy. </w:t>
      </w:r>
    </w:p>
    <w:p w14:paraId="200D4DA4" w14:textId="77777777" w:rsidR="00FC6FA8" w:rsidRPr="006A2BDD" w:rsidRDefault="00FC6F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Wykonawca zapłaci </w:t>
      </w:r>
      <w:r w:rsidR="00DB2336" w:rsidRPr="006A2BDD">
        <w:rPr>
          <w:rFonts w:ascii="Arial" w:hAnsi="Arial" w:cs="Arial"/>
          <w:sz w:val="20"/>
          <w:szCs w:val="20"/>
        </w:rPr>
        <w:t>Z</w:t>
      </w:r>
      <w:r w:rsidRPr="006A2BDD">
        <w:rPr>
          <w:rFonts w:ascii="Arial" w:hAnsi="Arial" w:cs="Arial"/>
          <w:sz w:val="20"/>
          <w:szCs w:val="20"/>
        </w:rPr>
        <w:t>amawiającemu kary umowne w następujących przypadkach i wysokościach:</w:t>
      </w:r>
    </w:p>
    <w:p w14:paraId="39685795" w14:textId="75B6455E" w:rsidR="00FC6FA8" w:rsidRPr="006A2BDD" w:rsidRDefault="004200E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…..</w:t>
      </w:r>
      <w:r w:rsidR="00FC6FA8" w:rsidRPr="006A2BDD">
        <w:rPr>
          <w:rFonts w:ascii="Arial" w:hAnsi="Arial" w:cs="Arial"/>
          <w:sz w:val="20"/>
          <w:szCs w:val="20"/>
        </w:rPr>
        <w:t xml:space="preserve"> %miesięcznego wynagrodzenia umownego brutto, określonego w § 4 ust. 2 </w:t>
      </w:r>
      <w:r w:rsidR="00EF1F2C" w:rsidRPr="006A2BDD">
        <w:rPr>
          <w:rFonts w:ascii="Arial" w:hAnsi="Arial" w:cs="Arial"/>
          <w:sz w:val="20"/>
          <w:szCs w:val="20"/>
        </w:rPr>
        <w:t xml:space="preserve">i 3 </w:t>
      </w:r>
      <w:r w:rsidR="00FC6FA8" w:rsidRPr="006A2BDD">
        <w:rPr>
          <w:rFonts w:ascii="Arial" w:hAnsi="Arial" w:cs="Arial"/>
          <w:sz w:val="20"/>
          <w:szCs w:val="20"/>
        </w:rPr>
        <w:t>umowy, za każdy dzień zwłoki w terminowym odbiorze odpadów komunalnych, liczone od każdego miejsca gromadzenia odpadów zlokalizowanego:</w:t>
      </w:r>
    </w:p>
    <w:p w14:paraId="72F4C226" w14:textId="2DEFC6B4" w:rsidR="00FC6FA8" w:rsidRPr="006A2BDD" w:rsidRDefault="00FC6FA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na terenie budownictwa jednorodzinnego, wielorodzinnego lub zagrodowego,</w:t>
      </w:r>
      <w:r w:rsidR="002809E6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 którego odpady komunalne nie zostały odebrane w terminie określonym w harmonogramie</w:t>
      </w:r>
      <w:r w:rsidR="006B1D25" w:rsidRPr="006A2BDD">
        <w:rPr>
          <w:rFonts w:ascii="Arial" w:hAnsi="Arial" w:cs="Arial"/>
          <w:sz w:val="20"/>
          <w:szCs w:val="20"/>
        </w:rPr>
        <w:t>,</w:t>
      </w:r>
    </w:p>
    <w:p w14:paraId="32C90F89" w14:textId="1453FD22" w:rsidR="00FC6FA8" w:rsidRPr="006A2BDD" w:rsidRDefault="00FC6FA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na terenie budownictwa jednorodzinnego i zagrodowego, budownictwa wielorodzinnego, z którego odpady komunalne nie zostały odebrane w terminie od otrzymania zgłoszenia potrzeby odbioru</w:t>
      </w:r>
      <w:r w:rsidR="006B1D25" w:rsidRPr="006A2BDD">
        <w:rPr>
          <w:rFonts w:ascii="Arial" w:hAnsi="Arial" w:cs="Arial"/>
          <w:sz w:val="20"/>
          <w:szCs w:val="20"/>
        </w:rPr>
        <w:t>;</w:t>
      </w:r>
    </w:p>
    <w:p w14:paraId="6665CB9D" w14:textId="1429492A" w:rsidR="00FC6FA8" w:rsidRPr="006A2BDD" w:rsidRDefault="00FC6FA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2 %</w:t>
      </w:r>
      <w:r w:rsidR="00165ABE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kwoty brutto określonej w § 4 ust</w:t>
      </w:r>
      <w:r w:rsidR="00EF1F2C" w:rsidRPr="006A2BDD">
        <w:rPr>
          <w:rFonts w:ascii="Arial" w:hAnsi="Arial" w:cs="Arial"/>
          <w:sz w:val="20"/>
          <w:szCs w:val="20"/>
        </w:rPr>
        <w:t>. 3</w:t>
      </w:r>
      <w:r w:rsidRPr="006A2BDD">
        <w:rPr>
          <w:rFonts w:ascii="Arial" w:hAnsi="Arial" w:cs="Arial"/>
          <w:sz w:val="20"/>
          <w:szCs w:val="20"/>
        </w:rPr>
        <w:t xml:space="preserve"> umowy, za każdy ujawniony przypadek przekazania przez Wykonawcę odpadów innych niż odpady komunalne odebrane od właścicieli nieruchomości położonych na terenie Gminy Białogard, objętych niniejsza umową o kodzie 20 03 01, 20 02 01, </w:t>
      </w:r>
      <w:r w:rsidR="00165ABE" w:rsidRPr="006A2BDD">
        <w:rPr>
          <w:rFonts w:ascii="Arial" w:hAnsi="Arial" w:cs="Arial"/>
          <w:sz w:val="20"/>
          <w:szCs w:val="20"/>
        </w:rPr>
        <w:t xml:space="preserve">do instalacji komunalnej w </w:t>
      </w:r>
      <w:r w:rsidR="004200E7" w:rsidRPr="006A2BDD">
        <w:rPr>
          <w:rFonts w:ascii="Arial" w:hAnsi="Arial" w:cs="Arial"/>
          <w:sz w:val="20"/>
          <w:szCs w:val="20"/>
        </w:rPr>
        <w:t>……………………………….</w:t>
      </w:r>
      <w:r w:rsidR="00165ABE" w:rsidRPr="006A2BDD">
        <w:rPr>
          <w:rFonts w:ascii="Arial" w:hAnsi="Arial" w:cs="Arial"/>
          <w:sz w:val="20"/>
          <w:szCs w:val="20"/>
        </w:rPr>
        <w:t xml:space="preserve">, w okresie od </w:t>
      </w:r>
      <w:r w:rsidR="004200E7" w:rsidRPr="006A2BDD">
        <w:rPr>
          <w:rFonts w:ascii="Arial" w:hAnsi="Arial" w:cs="Arial"/>
          <w:sz w:val="20"/>
          <w:szCs w:val="20"/>
        </w:rPr>
        <w:t>………..</w:t>
      </w:r>
      <w:r w:rsidR="00165ABE" w:rsidRPr="006A2BDD">
        <w:rPr>
          <w:rFonts w:ascii="Arial" w:hAnsi="Arial" w:cs="Arial"/>
          <w:sz w:val="20"/>
          <w:szCs w:val="20"/>
        </w:rPr>
        <w:t xml:space="preserve"> r. do </w:t>
      </w:r>
      <w:r w:rsidR="004200E7" w:rsidRPr="006A2BDD">
        <w:rPr>
          <w:rFonts w:ascii="Arial" w:hAnsi="Arial" w:cs="Arial"/>
          <w:sz w:val="20"/>
          <w:szCs w:val="20"/>
        </w:rPr>
        <w:t>……………</w:t>
      </w:r>
      <w:r w:rsidR="00165ABE" w:rsidRPr="006A2BDD">
        <w:rPr>
          <w:rFonts w:ascii="Arial" w:hAnsi="Arial" w:cs="Arial"/>
          <w:sz w:val="20"/>
          <w:szCs w:val="20"/>
        </w:rPr>
        <w:t xml:space="preserve"> r.</w:t>
      </w:r>
      <w:r w:rsidRPr="006A2BDD">
        <w:rPr>
          <w:rFonts w:ascii="Arial" w:hAnsi="Arial" w:cs="Arial"/>
          <w:sz w:val="20"/>
          <w:szCs w:val="20"/>
        </w:rPr>
        <w:t>;</w:t>
      </w:r>
    </w:p>
    <w:p w14:paraId="6A4145DC" w14:textId="7051044E" w:rsidR="00FC6FA8" w:rsidRPr="006A2BDD" w:rsidRDefault="00FC6FA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2 %</w:t>
      </w:r>
      <w:r w:rsidR="00165ABE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 xml:space="preserve">kwoty brutto określonej w § 4 ust. </w:t>
      </w:r>
      <w:r w:rsidR="00EF1F2C" w:rsidRPr="006A2BDD">
        <w:rPr>
          <w:rFonts w:ascii="Arial" w:hAnsi="Arial" w:cs="Arial"/>
          <w:sz w:val="20"/>
          <w:szCs w:val="20"/>
        </w:rPr>
        <w:t>3</w:t>
      </w:r>
      <w:r w:rsidRPr="006A2BDD">
        <w:rPr>
          <w:rFonts w:ascii="Arial" w:hAnsi="Arial" w:cs="Arial"/>
          <w:sz w:val="20"/>
          <w:szCs w:val="20"/>
        </w:rPr>
        <w:t xml:space="preserve"> umowy za każdy ujawniony przypadek nieprzekazania przez Wykonawcę w dniu odbioru odpadów, odpadów o kodach: 20 03 01, 20 02 01 </w:t>
      </w:r>
      <w:r w:rsidR="00165ABE" w:rsidRPr="006A2BDD">
        <w:rPr>
          <w:rFonts w:ascii="Arial" w:hAnsi="Arial" w:cs="Arial"/>
          <w:sz w:val="20"/>
          <w:szCs w:val="20"/>
        </w:rPr>
        <w:t xml:space="preserve">do instalacji komunalnej w </w:t>
      </w:r>
      <w:r w:rsidR="004449A6" w:rsidRPr="006A2BDD">
        <w:rPr>
          <w:rFonts w:ascii="Arial" w:hAnsi="Arial" w:cs="Arial"/>
          <w:sz w:val="20"/>
          <w:szCs w:val="20"/>
        </w:rPr>
        <w:t>………………………………</w:t>
      </w:r>
      <w:r w:rsidR="00165ABE" w:rsidRPr="006A2BDD">
        <w:rPr>
          <w:rFonts w:ascii="Arial" w:hAnsi="Arial" w:cs="Arial"/>
          <w:sz w:val="20"/>
          <w:szCs w:val="20"/>
        </w:rPr>
        <w:t xml:space="preserve">, w okresie od </w:t>
      </w:r>
      <w:r w:rsidR="004449A6" w:rsidRPr="006A2BDD">
        <w:rPr>
          <w:rFonts w:ascii="Arial" w:hAnsi="Arial" w:cs="Arial"/>
          <w:sz w:val="20"/>
          <w:szCs w:val="20"/>
        </w:rPr>
        <w:t>………..</w:t>
      </w:r>
      <w:r w:rsidR="00165ABE" w:rsidRPr="006A2BDD">
        <w:rPr>
          <w:rFonts w:ascii="Arial" w:hAnsi="Arial" w:cs="Arial"/>
          <w:sz w:val="20"/>
          <w:szCs w:val="20"/>
        </w:rPr>
        <w:t xml:space="preserve"> r. do </w:t>
      </w:r>
      <w:r w:rsidR="004449A6" w:rsidRPr="006A2BDD">
        <w:rPr>
          <w:rFonts w:ascii="Arial" w:hAnsi="Arial" w:cs="Arial"/>
          <w:sz w:val="20"/>
          <w:szCs w:val="20"/>
        </w:rPr>
        <w:t>……………..</w:t>
      </w:r>
      <w:r w:rsidR="00165ABE" w:rsidRPr="006A2BDD">
        <w:rPr>
          <w:rFonts w:ascii="Arial" w:hAnsi="Arial" w:cs="Arial"/>
          <w:sz w:val="20"/>
          <w:szCs w:val="20"/>
        </w:rPr>
        <w:t xml:space="preserve"> r.;</w:t>
      </w:r>
    </w:p>
    <w:p w14:paraId="6522047A" w14:textId="7522B87F" w:rsidR="00FC6FA8" w:rsidRPr="006A2BDD" w:rsidRDefault="00FC6FA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100 zł. za każdy dzień zwłoki w terminowym przekazaniu </w:t>
      </w:r>
      <w:r w:rsidR="006B1D25" w:rsidRPr="006A2BDD">
        <w:rPr>
          <w:rFonts w:ascii="Arial" w:hAnsi="Arial" w:cs="Arial"/>
          <w:sz w:val="20"/>
          <w:szCs w:val="20"/>
        </w:rPr>
        <w:t>informacji,</w:t>
      </w:r>
      <w:r w:rsidRPr="006A2BDD">
        <w:rPr>
          <w:rFonts w:ascii="Arial" w:hAnsi="Arial" w:cs="Arial"/>
          <w:sz w:val="20"/>
          <w:szCs w:val="20"/>
        </w:rPr>
        <w:t xml:space="preserve"> o której mowa w pkt. </w:t>
      </w:r>
      <w:r w:rsidR="007C2B41" w:rsidRPr="006A2BDD">
        <w:rPr>
          <w:rFonts w:ascii="Arial" w:hAnsi="Arial" w:cs="Arial"/>
          <w:sz w:val="20"/>
          <w:szCs w:val="20"/>
        </w:rPr>
        <w:t>1</w:t>
      </w:r>
      <w:r w:rsidRPr="006A2BDD">
        <w:rPr>
          <w:rFonts w:ascii="Arial" w:hAnsi="Arial" w:cs="Arial"/>
          <w:sz w:val="20"/>
          <w:szCs w:val="20"/>
        </w:rPr>
        <w:t xml:space="preserve">.4.2. ppkt. 1 </w:t>
      </w:r>
      <w:r w:rsidR="000A4AE9" w:rsidRPr="006A2BDD">
        <w:rPr>
          <w:rFonts w:ascii="Arial" w:hAnsi="Arial" w:cs="Arial"/>
          <w:sz w:val="20"/>
          <w:szCs w:val="20"/>
        </w:rPr>
        <w:t>załącznika</w:t>
      </w:r>
      <w:r w:rsidR="00585B17" w:rsidRPr="006A2BDD">
        <w:rPr>
          <w:rFonts w:ascii="Arial" w:hAnsi="Arial" w:cs="Arial"/>
          <w:sz w:val="20"/>
          <w:szCs w:val="20"/>
        </w:rPr>
        <w:t xml:space="preserve"> nr </w:t>
      </w:r>
      <w:r w:rsidR="000738A3" w:rsidRPr="006A2BDD">
        <w:rPr>
          <w:rFonts w:ascii="Arial" w:hAnsi="Arial" w:cs="Arial"/>
          <w:sz w:val="20"/>
          <w:szCs w:val="20"/>
        </w:rPr>
        <w:t>2</w:t>
      </w:r>
      <w:r w:rsidR="00585B17" w:rsidRPr="006A2BDD">
        <w:rPr>
          <w:rFonts w:ascii="Arial" w:hAnsi="Arial" w:cs="Arial"/>
          <w:sz w:val="20"/>
          <w:szCs w:val="20"/>
        </w:rPr>
        <w:t xml:space="preserve"> do </w:t>
      </w:r>
      <w:r w:rsidRPr="006A2BDD">
        <w:rPr>
          <w:rFonts w:ascii="Arial" w:hAnsi="Arial" w:cs="Arial"/>
          <w:sz w:val="20"/>
          <w:szCs w:val="20"/>
        </w:rPr>
        <w:t>SWZ</w:t>
      </w:r>
      <w:r w:rsidR="006B1D25" w:rsidRPr="006A2BDD">
        <w:rPr>
          <w:rFonts w:ascii="Arial" w:hAnsi="Arial" w:cs="Arial"/>
          <w:sz w:val="20"/>
          <w:szCs w:val="20"/>
        </w:rPr>
        <w:t>;</w:t>
      </w:r>
    </w:p>
    <w:p w14:paraId="6512AA50" w14:textId="173B500C" w:rsidR="00FC6FA8" w:rsidRPr="006A2BDD" w:rsidRDefault="00FC6FA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1</w:t>
      </w:r>
      <w:r w:rsidRPr="006A2BDD">
        <w:rPr>
          <w:rFonts w:ascii="Arial" w:hAnsi="Arial" w:cs="Arial"/>
          <w:sz w:val="20"/>
          <w:szCs w:val="20"/>
        </w:rPr>
        <w:t xml:space="preserve">00 zł za każdy dzień zwłoki w terminowym przekazaniu </w:t>
      </w:r>
      <w:r w:rsidR="006B1D25" w:rsidRPr="006A2BDD">
        <w:rPr>
          <w:rFonts w:ascii="Arial" w:hAnsi="Arial" w:cs="Arial"/>
          <w:sz w:val="20"/>
          <w:szCs w:val="20"/>
        </w:rPr>
        <w:t>informacji,</w:t>
      </w:r>
      <w:r w:rsidRPr="006A2BDD">
        <w:rPr>
          <w:rFonts w:ascii="Arial" w:hAnsi="Arial" w:cs="Arial"/>
          <w:sz w:val="20"/>
          <w:szCs w:val="20"/>
        </w:rPr>
        <w:t xml:space="preserve"> o której mowa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 xml:space="preserve">w pkt. </w:t>
      </w:r>
      <w:r w:rsidR="00585B17" w:rsidRPr="006A2BDD">
        <w:rPr>
          <w:rFonts w:ascii="Arial" w:hAnsi="Arial" w:cs="Arial"/>
          <w:sz w:val="20"/>
          <w:szCs w:val="20"/>
        </w:rPr>
        <w:t>1</w:t>
      </w:r>
      <w:r w:rsidRPr="006A2BDD">
        <w:rPr>
          <w:rFonts w:ascii="Arial" w:hAnsi="Arial" w:cs="Arial"/>
          <w:sz w:val="20"/>
          <w:szCs w:val="20"/>
        </w:rPr>
        <w:t>.5.</w:t>
      </w:r>
      <w:r w:rsidR="00585B17" w:rsidRPr="006A2BDD">
        <w:rPr>
          <w:rFonts w:ascii="Arial" w:hAnsi="Arial" w:cs="Arial"/>
          <w:sz w:val="20"/>
          <w:szCs w:val="20"/>
        </w:rPr>
        <w:t>2</w:t>
      </w:r>
      <w:r w:rsidRPr="006A2BDD">
        <w:rPr>
          <w:rFonts w:ascii="Arial" w:hAnsi="Arial" w:cs="Arial"/>
          <w:sz w:val="20"/>
          <w:szCs w:val="20"/>
        </w:rPr>
        <w:t>. ppkt</w:t>
      </w:r>
      <w:r w:rsidR="00585B17" w:rsidRPr="006A2BDD">
        <w:rPr>
          <w:rFonts w:ascii="Arial" w:hAnsi="Arial" w:cs="Arial"/>
          <w:sz w:val="20"/>
          <w:szCs w:val="20"/>
        </w:rPr>
        <w:t xml:space="preserve"> 1</w:t>
      </w:r>
      <w:r w:rsidR="000738A3" w:rsidRPr="006A2BDD">
        <w:rPr>
          <w:rFonts w:ascii="Arial" w:hAnsi="Arial" w:cs="Arial"/>
          <w:sz w:val="20"/>
          <w:szCs w:val="20"/>
        </w:rPr>
        <w:t>0</w:t>
      </w:r>
      <w:r w:rsidR="00B77AC5" w:rsidRPr="006A2BDD">
        <w:rPr>
          <w:rFonts w:ascii="Arial" w:hAnsi="Arial" w:cs="Arial"/>
          <w:sz w:val="20"/>
          <w:szCs w:val="20"/>
        </w:rPr>
        <w:t xml:space="preserve"> </w:t>
      </w:r>
      <w:r w:rsidR="000A4AE9" w:rsidRPr="006A2BDD">
        <w:rPr>
          <w:rFonts w:ascii="Arial" w:hAnsi="Arial" w:cs="Arial"/>
          <w:sz w:val="20"/>
          <w:szCs w:val="20"/>
        </w:rPr>
        <w:t>załącznika</w:t>
      </w:r>
      <w:r w:rsidR="00585B17" w:rsidRPr="006A2BDD">
        <w:rPr>
          <w:rFonts w:ascii="Arial" w:hAnsi="Arial" w:cs="Arial"/>
          <w:sz w:val="20"/>
          <w:szCs w:val="20"/>
        </w:rPr>
        <w:t xml:space="preserve"> nr </w:t>
      </w:r>
      <w:r w:rsidR="000738A3" w:rsidRPr="006A2BDD">
        <w:rPr>
          <w:rFonts w:ascii="Arial" w:hAnsi="Arial" w:cs="Arial"/>
          <w:sz w:val="20"/>
          <w:szCs w:val="20"/>
        </w:rPr>
        <w:t>2</w:t>
      </w:r>
      <w:r w:rsidR="00585B17" w:rsidRPr="006A2BDD">
        <w:rPr>
          <w:rFonts w:ascii="Arial" w:hAnsi="Arial" w:cs="Arial"/>
          <w:sz w:val="20"/>
          <w:szCs w:val="20"/>
        </w:rPr>
        <w:t xml:space="preserve"> do </w:t>
      </w:r>
      <w:r w:rsidRPr="006A2BDD">
        <w:rPr>
          <w:rFonts w:ascii="Arial" w:hAnsi="Arial" w:cs="Arial"/>
          <w:sz w:val="20"/>
          <w:szCs w:val="20"/>
        </w:rPr>
        <w:t>SWZ</w:t>
      </w:r>
      <w:r w:rsidR="006B1D25" w:rsidRPr="006A2BDD">
        <w:rPr>
          <w:rFonts w:ascii="Arial" w:hAnsi="Arial" w:cs="Arial"/>
          <w:sz w:val="20"/>
          <w:szCs w:val="20"/>
        </w:rPr>
        <w:t>;</w:t>
      </w:r>
    </w:p>
    <w:p w14:paraId="181CB1C8" w14:textId="46E08FE3" w:rsidR="00FC6FA8" w:rsidRPr="006A2BDD" w:rsidRDefault="00FC6FA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1</w:t>
      </w:r>
      <w:r w:rsidRPr="006A2BDD">
        <w:rPr>
          <w:rFonts w:ascii="Arial" w:hAnsi="Arial" w:cs="Arial"/>
          <w:sz w:val="20"/>
          <w:szCs w:val="20"/>
        </w:rPr>
        <w:t>00 zł za każdy dzień zwłoki w terminowym przekazaniu harmonogramu,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="003D2C7E" w:rsidRPr="006A2BDD">
        <w:rPr>
          <w:rFonts w:ascii="Arial" w:hAnsi="Arial" w:cs="Arial"/>
          <w:sz w:val="20"/>
          <w:szCs w:val="20"/>
        </w:rPr>
        <w:t xml:space="preserve">o którym mowa w pkt. </w:t>
      </w:r>
      <w:r w:rsidR="00585B17" w:rsidRPr="006A2BDD">
        <w:rPr>
          <w:rFonts w:ascii="Arial" w:hAnsi="Arial" w:cs="Arial"/>
          <w:sz w:val="20"/>
          <w:szCs w:val="20"/>
        </w:rPr>
        <w:t>1</w:t>
      </w:r>
      <w:r w:rsidR="003D2C7E" w:rsidRPr="006A2BDD">
        <w:rPr>
          <w:rFonts w:ascii="Arial" w:hAnsi="Arial" w:cs="Arial"/>
          <w:sz w:val="20"/>
          <w:szCs w:val="20"/>
        </w:rPr>
        <w:t xml:space="preserve">.5.1 </w:t>
      </w:r>
      <w:r w:rsidR="000A4AE9" w:rsidRPr="006A2BDD">
        <w:rPr>
          <w:rFonts w:ascii="Arial" w:hAnsi="Arial" w:cs="Arial"/>
          <w:sz w:val="20"/>
          <w:szCs w:val="20"/>
        </w:rPr>
        <w:t>załącznika</w:t>
      </w:r>
      <w:r w:rsidR="00585B17" w:rsidRPr="006A2BDD">
        <w:rPr>
          <w:rFonts w:ascii="Arial" w:hAnsi="Arial" w:cs="Arial"/>
          <w:sz w:val="20"/>
          <w:szCs w:val="20"/>
        </w:rPr>
        <w:t xml:space="preserve"> nr </w:t>
      </w:r>
      <w:r w:rsidR="000738A3" w:rsidRPr="006A2BDD">
        <w:rPr>
          <w:rFonts w:ascii="Arial" w:hAnsi="Arial" w:cs="Arial"/>
          <w:sz w:val="20"/>
          <w:szCs w:val="20"/>
        </w:rPr>
        <w:t>2</w:t>
      </w:r>
      <w:r w:rsidR="00585B17" w:rsidRPr="006A2BDD">
        <w:rPr>
          <w:rFonts w:ascii="Arial" w:hAnsi="Arial" w:cs="Arial"/>
          <w:sz w:val="20"/>
          <w:szCs w:val="20"/>
        </w:rPr>
        <w:t xml:space="preserve"> do</w:t>
      </w:r>
      <w:r w:rsidR="00313B5A" w:rsidRPr="006A2BDD">
        <w:rPr>
          <w:rFonts w:ascii="Arial" w:hAnsi="Arial" w:cs="Arial"/>
          <w:sz w:val="20"/>
          <w:szCs w:val="20"/>
        </w:rPr>
        <w:t xml:space="preserve"> SWZ</w:t>
      </w:r>
      <w:r w:rsidR="006B1D25" w:rsidRPr="006A2BDD">
        <w:rPr>
          <w:rFonts w:ascii="Arial" w:hAnsi="Arial" w:cs="Arial"/>
          <w:sz w:val="20"/>
          <w:szCs w:val="20"/>
        </w:rPr>
        <w:t>;</w:t>
      </w:r>
    </w:p>
    <w:p w14:paraId="1FDCFCA8" w14:textId="2FFCCAF0" w:rsidR="00F307A0" w:rsidRPr="006A2BDD" w:rsidRDefault="00CD2FF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1</w:t>
      </w:r>
      <w:r w:rsidR="00FC6FA8" w:rsidRPr="006A2BDD">
        <w:rPr>
          <w:rFonts w:ascii="Arial" w:hAnsi="Arial" w:cs="Arial"/>
          <w:sz w:val="20"/>
          <w:szCs w:val="20"/>
        </w:rPr>
        <w:t xml:space="preserve">000 zł. za każdy przypadek niezłożenia dokumentów, o których mowa w </w:t>
      </w:r>
      <w:r w:rsidR="00F307A0" w:rsidRPr="006A2BDD">
        <w:rPr>
          <w:rFonts w:ascii="Arial" w:hAnsi="Arial" w:cs="Arial"/>
          <w:sz w:val="20"/>
          <w:szCs w:val="20"/>
        </w:rPr>
        <w:t>§ 12 ust. 2 niniejszej umowy</w:t>
      </w:r>
      <w:r w:rsidR="006B1D25" w:rsidRPr="006A2BDD">
        <w:rPr>
          <w:rFonts w:ascii="Arial" w:hAnsi="Arial" w:cs="Arial"/>
          <w:sz w:val="20"/>
          <w:szCs w:val="20"/>
        </w:rPr>
        <w:t>;</w:t>
      </w:r>
    </w:p>
    <w:p w14:paraId="7BD578F1" w14:textId="74F9B8CA" w:rsidR="00FC6FA8" w:rsidRPr="006A2BDD" w:rsidRDefault="00FC6FA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10% kwoty brutto określonej w § 4 ust. 1 umowy za odstąpienie od umowy z przyczyn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zależnych od Wykonawcy;</w:t>
      </w:r>
    </w:p>
    <w:p w14:paraId="478DB36E" w14:textId="3BAC5069" w:rsidR="00FC6FA8" w:rsidRPr="006A2BDD" w:rsidRDefault="00FC6FA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10% kwoty brutto określonej w § 4 ust. 1 umowy w przypadku odstąpienia przez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Wykonawcę od umowy z przyczyn niezawinionych przez Zamawiającego</w:t>
      </w:r>
      <w:r w:rsidR="006B1D25" w:rsidRPr="006A2BDD">
        <w:rPr>
          <w:rFonts w:ascii="Arial" w:hAnsi="Arial" w:cs="Arial"/>
          <w:sz w:val="20"/>
          <w:szCs w:val="20"/>
        </w:rPr>
        <w:t>;</w:t>
      </w:r>
    </w:p>
    <w:p w14:paraId="28BFEBCD" w14:textId="755EEDAD" w:rsidR="00FA5BD2" w:rsidRPr="006A2BDD" w:rsidRDefault="007502C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0,1 % kwoty brutto określonej w § 4 ust. 1 umowy, za każdy ujawniony przypadek </w:t>
      </w:r>
      <w:r w:rsidR="00FA5BD2" w:rsidRPr="006A2BDD">
        <w:rPr>
          <w:rFonts w:ascii="Arial" w:hAnsi="Arial" w:cs="Arial"/>
          <w:bCs/>
          <w:color w:val="000000"/>
          <w:sz w:val="20"/>
          <w:szCs w:val="20"/>
        </w:rPr>
        <w:t>niedopełnieni</w:t>
      </w:r>
      <w:r w:rsidR="00D840AA" w:rsidRPr="006A2BDD">
        <w:rPr>
          <w:rFonts w:ascii="Arial" w:hAnsi="Arial" w:cs="Arial"/>
          <w:bCs/>
          <w:color w:val="000000"/>
          <w:sz w:val="20"/>
          <w:szCs w:val="20"/>
        </w:rPr>
        <w:t xml:space="preserve">a </w:t>
      </w:r>
      <w:r w:rsidR="00FA5BD2" w:rsidRPr="006A2BDD">
        <w:rPr>
          <w:rFonts w:ascii="Arial" w:hAnsi="Arial" w:cs="Arial"/>
          <w:bCs/>
          <w:color w:val="000000"/>
          <w:sz w:val="20"/>
          <w:szCs w:val="20"/>
        </w:rPr>
        <w:t>wymogu zatrudniania Pracowników świadczących Usługi na podstawie umowy o pracę w rozumieniu przepisów Kodeksu Pracy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 w rozumieniu</w:t>
      </w:r>
      <w:r w:rsidR="00FC16D8" w:rsidRPr="006A2BD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A5BD2" w:rsidRPr="006A2BDD">
        <w:rPr>
          <w:rFonts w:ascii="Arial" w:hAnsi="Arial" w:cs="Arial"/>
          <w:bCs/>
          <w:color w:val="000000"/>
          <w:sz w:val="20"/>
          <w:szCs w:val="20"/>
        </w:rPr>
        <w:t>przepisów Kodeksu Pracy)</w:t>
      </w:r>
      <w:r w:rsidRPr="006A2BDD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0B8AF885" w14:textId="6A790558" w:rsidR="00EF1F2C" w:rsidRPr="006A2BDD" w:rsidRDefault="00477B3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Cs/>
          <w:color w:val="000000"/>
          <w:sz w:val="20"/>
          <w:szCs w:val="20"/>
        </w:rPr>
        <w:t xml:space="preserve">500,00 zł za każdy przypadek  </w:t>
      </w:r>
      <w:r w:rsidRPr="006A2BDD">
        <w:rPr>
          <w:rStyle w:val="cf01"/>
          <w:rFonts w:ascii="Arial" w:hAnsi="Arial" w:cs="Arial"/>
          <w:sz w:val="20"/>
          <w:szCs w:val="20"/>
        </w:rPr>
        <w:t xml:space="preserve">z tytułu braku zapłaty lub nieterminowej zapłaty wynagrodzenia należnego podwykonawcom z tytułu zmiany wysokości wynagrodzenia, o której mowa §11 A ust.11 </w:t>
      </w:r>
    </w:p>
    <w:p w14:paraId="65C5DA15" w14:textId="77777777" w:rsidR="00FC6FA8" w:rsidRPr="006A2BDD" w:rsidRDefault="00FC6F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Zamawiający przedstawi pisemne obliczenie kar umownych, o które pomniejszy wynagrodzenie należne Wykonawcy.</w:t>
      </w:r>
    </w:p>
    <w:p w14:paraId="724C43D3" w14:textId="77777777" w:rsidR="00FC6FA8" w:rsidRPr="006A2BDD" w:rsidRDefault="00FC6F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Jeżeli wynagrodzenie Wykonawcy jest niższe niż wyliczona do potrącenia kara umowna, Wykonawca zobowiązuje się tę różnicę dopłacić.</w:t>
      </w:r>
    </w:p>
    <w:p w14:paraId="72D2DA94" w14:textId="77777777" w:rsidR="00FC6FA8" w:rsidRPr="006A2BDD" w:rsidRDefault="00FC6FA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Naliczenie kar umownych określonych niniejszym paragrafem nie wyklucza dochodzenia odszkodowania na zasadach ogólnych. </w:t>
      </w:r>
    </w:p>
    <w:p w14:paraId="1862D82F" w14:textId="7E59019E" w:rsidR="00B075CD" w:rsidRPr="006A2BDD" w:rsidRDefault="00B075CD">
      <w:pPr>
        <w:pStyle w:val="pf0"/>
        <w:numPr>
          <w:ilvl w:val="0"/>
          <w:numId w:val="5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A2BDD">
        <w:rPr>
          <w:rStyle w:val="cf01"/>
          <w:rFonts w:ascii="Arial" w:hAnsi="Arial" w:cs="Arial"/>
          <w:sz w:val="20"/>
          <w:szCs w:val="20"/>
        </w:rPr>
        <w:t>Łączna maksymalna wysokość kar umownych nie może przekroczyć 20% wartości wynagrodzenia brutto określonego w § 4 pkt 1 Umowy.</w:t>
      </w:r>
    </w:p>
    <w:p w14:paraId="1E185362" w14:textId="77777777" w:rsidR="00B85509" w:rsidRPr="006A2BDD" w:rsidRDefault="00B85509" w:rsidP="0023727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6439492" w14:textId="00C18587" w:rsidR="00FC6FA8" w:rsidRPr="006A2BDD" w:rsidRDefault="00FC6FA8" w:rsidP="002372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§1</w:t>
      </w:r>
      <w:r w:rsidR="009A2796" w:rsidRPr="006A2BDD">
        <w:rPr>
          <w:rFonts w:ascii="Arial" w:hAnsi="Arial" w:cs="Arial"/>
          <w:b/>
          <w:sz w:val="20"/>
          <w:szCs w:val="20"/>
        </w:rPr>
        <w:t>1</w:t>
      </w:r>
      <w:r w:rsidRPr="006A2BDD">
        <w:rPr>
          <w:rFonts w:ascii="Arial" w:hAnsi="Arial" w:cs="Arial"/>
          <w:b/>
          <w:sz w:val="20"/>
          <w:szCs w:val="20"/>
        </w:rPr>
        <w:t xml:space="preserve"> ZMIANY UMOWY</w:t>
      </w:r>
      <w:r w:rsidR="00475C4E" w:rsidRPr="006A2BDD">
        <w:rPr>
          <w:rFonts w:ascii="Arial" w:hAnsi="Arial" w:cs="Arial"/>
          <w:b/>
          <w:sz w:val="20"/>
          <w:szCs w:val="20"/>
        </w:rPr>
        <w:t xml:space="preserve"> i WYNAGRODZENIA</w:t>
      </w:r>
    </w:p>
    <w:p w14:paraId="467AC173" w14:textId="77777777" w:rsidR="00843091" w:rsidRPr="006A2BDD" w:rsidRDefault="00843091" w:rsidP="0023727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53AA344" w14:textId="77777777" w:rsidR="00FC6FA8" w:rsidRPr="006A2BDD" w:rsidRDefault="00FC6F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 xml:space="preserve">Wszelkie zmiany i uzupełnienia warunków umowy mogą być dokonywane za zgodą umawiających się </w:t>
      </w:r>
      <w:r w:rsidR="00F307A0" w:rsidRPr="006A2BDD">
        <w:rPr>
          <w:rFonts w:ascii="Arial" w:hAnsi="Arial" w:cs="Arial"/>
          <w:bCs/>
          <w:sz w:val="20"/>
          <w:szCs w:val="20"/>
        </w:rPr>
        <w:t>S</w:t>
      </w:r>
      <w:r w:rsidRPr="006A2BDD">
        <w:rPr>
          <w:rFonts w:ascii="Arial" w:hAnsi="Arial" w:cs="Arial"/>
          <w:bCs/>
          <w:sz w:val="20"/>
          <w:szCs w:val="20"/>
        </w:rPr>
        <w:t>tron, wyrażoną na piśmie w formie aneksu pod rygorem nieważności, o ile nie będzie to sprzeczne z prawem.</w:t>
      </w:r>
    </w:p>
    <w:p w14:paraId="65966A60" w14:textId="77777777" w:rsidR="00FC6FA8" w:rsidRPr="006A2BDD" w:rsidRDefault="00FC6F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lastRenderedPageBreak/>
        <w:t xml:space="preserve">Na podstawie art. </w:t>
      </w:r>
      <w:r w:rsidR="000A4AE9" w:rsidRPr="006A2BDD">
        <w:rPr>
          <w:rFonts w:ascii="Arial" w:hAnsi="Arial" w:cs="Arial"/>
          <w:sz w:val="20"/>
          <w:szCs w:val="20"/>
        </w:rPr>
        <w:t>455</w:t>
      </w:r>
      <w:r w:rsidRPr="006A2BDD">
        <w:rPr>
          <w:rFonts w:ascii="Arial" w:hAnsi="Arial" w:cs="Arial"/>
          <w:sz w:val="20"/>
          <w:szCs w:val="20"/>
        </w:rPr>
        <w:t xml:space="preserve"> ustawy Prawo zamówień publicznych, Zamawiający przewiduje możliwość dokonania zmian postanowień niniejszej Umowy w niżej wymienionych przypadkach</w:t>
      </w:r>
      <w:r w:rsidR="000A4AE9" w:rsidRPr="006A2BDD">
        <w:rPr>
          <w:rFonts w:ascii="Arial" w:hAnsi="Arial" w:cs="Arial"/>
          <w:sz w:val="20"/>
          <w:szCs w:val="20"/>
        </w:rPr>
        <w:t>:</w:t>
      </w:r>
    </w:p>
    <w:p w14:paraId="567BDCAF" w14:textId="01193E8E" w:rsidR="00312E46" w:rsidRPr="006A2BDD" w:rsidRDefault="00312E4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Dopuszczalna jest zmiana przedmiotu Umowy w następujących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przypadkach i zakresie:</w:t>
      </w:r>
    </w:p>
    <w:p w14:paraId="68CE106B" w14:textId="16E28D23" w:rsidR="00312E46" w:rsidRPr="006A2BDD" w:rsidRDefault="00312E4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zmiana zakresu lub sposobu wykonywania któregokolwiek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świadczenia Wykonawcy objętego przedmiotem zamówienia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w razie zmiany przepisów prawa powszechnie obowiązującego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lub prawa miejscowego (w tym regulaminu utrzymania czystości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i porządku w gminie), w zakresie niezbędnym do dostosowania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Umowy do warunków świadczenia Usług wynikających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ze zmienionych przepisów prawa – zmiana taka może obejmować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w szczególności:</w:t>
      </w:r>
    </w:p>
    <w:p w14:paraId="4458D9D3" w14:textId="77777777" w:rsidR="00312E46" w:rsidRPr="006A2BDD" w:rsidRDefault="00312E4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zmianę częstotliwości odbioru odpadów;</w:t>
      </w:r>
    </w:p>
    <w:p w14:paraId="1FA93E49" w14:textId="0B80FA4F" w:rsidR="00312E46" w:rsidRPr="006A2BDD" w:rsidRDefault="00312E4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zmianę rodzaju odpadów odbieranych przez Wykonawcę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na podstawie Umowy, polegającą w szczególności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na wprowadzeniu dodatkowych rodzajów odpadów;</w:t>
      </w:r>
    </w:p>
    <w:p w14:paraId="3AC726B3" w14:textId="5C3C33F2" w:rsidR="00312E46" w:rsidRPr="006A2BDD" w:rsidRDefault="00312E4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zmianę frakcji odpadów podlegających selektywnemu zbieraniu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lub obowiązkowemu przekazaniu do instalacji przetwarzania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odpadów komunalnych;</w:t>
      </w:r>
    </w:p>
    <w:p w14:paraId="05247301" w14:textId="0CA19F83" w:rsidR="00312E46" w:rsidRPr="006A2BDD" w:rsidRDefault="00312E4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zmianę rodzaju nieruchomości, z jakich Wykonawca</w:t>
      </w:r>
      <w:r w:rsidR="00FC16D8" w:rsidRPr="006A2BDD">
        <w:rPr>
          <w:rFonts w:ascii="Arial" w:eastAsia="Calibri-Bold" w:hAnsi="Arial" w:cs="Arial"/>
          <w:sz w:val="20"/>
          <w:szCs w:val="20"/>
        </w:rPr>
        <w:t xml:space="preserve"> </w:t>
      </w:r>
      <w:r w:rsidRPr="006A2BDD">
        <w:rPr>
          <w:rFonts w:ascii="Arial" w:eastAsia="Calibri-Bold" w:hAnsi="Arial" w:cs="Arial"/>
          <w:sz w:val="20"/>
          <w:szCs w:val="20"/>
        </w:rPr>
        <w:t>obowiązany jest odebrać odpady zgodnie z Umową;</w:t>
      </w:r>
    </w:p>
    <w:p w14:paraId="625C95E6" w14:textId="20DDCC3C" w:rsidR="00312E46" w:rsidRPr="006A2BDD" w:rsidRDefault="00312E4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zmianę w zakresie wymagań dotyczących worków do gromadzenia odpadów, które Wykonawca zobowiązany jest zapewnić zgodnie z Umową;</w:t>
      </w:r>
    </w:p>
    <w:p w14:paraId="428E2CA5" w14:textId="37E2F5CE" w:rsidR="00312E46" w:rsidRPr="006A2BDD" w:rsidRDefault="00312E4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zwiększenie szacowanego wolumenu odpadów, podlegających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 xml:space="preserve">odbiorowi przez Wykonawcę określonego w § </w:t>
      </w:r>
      <w:r w:rsidR="003E48AA" w:rsidRPr="006A2BDD">
        <w:rPr>
          <w:rFonts w:ascii="Arial" w:hAnsi="Arial" w:cs="Arial"/>
          <w:sz w:val="20"/>
          <w:szCs w:val="20"/>
        </w:rPr>
        <w:t>4</w:t>
      </w:r>
      <w:r w:rsidRPr="006A2BDD">
        <w:rPr>
          <w:rFonts w:ascii="Arial" w:hAnsi="Arial" w:cs="Arial"/>
          <w:sz w:val="20"/>
          <w:szCs w:val="20"/>
        </w:rPr>
        <w:t xml:space="preserve"> Umowy w razie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jego wcześniejszego skonsumowania, w zakresie niezbędnym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do zapewnienia dalszego odbioru odpadów od właścicieli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nieruchomości do zakończenia okresu, na jaki zawarto Umowę,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 xml:space="preserve">jednak nie więcej niż o </w:t>
      </w:r>
      <w:r w:rsidR="00843091" w:rsidRPr="006A2BDD">
        <w:rPr>
          <w:rFonts w:ascii="Arial" w:hAnsi="Arial" w:cs="Arial"/>
          <w:sz w:val="20"/>
          <w:szCs w:val="20"/>
        </w:rPr>
        <w:t>20</w:t>
      </w:r>
      <w:r w:rsidRPr="006A2BDD">
        <w:rPr>
          <w:rFonts w:ascii="Arial" w:hAnsi="Arial" w:cs="Arial"/>
          <w:sz w:val="20"/>
          <w:szCs w:val="20"/>
        </w:rPr>
        <w:t>%;</w:t>
      </w:r>
    </w:p>
    <w:p w14:paraId="63539A32" w14:textId="2B38B270" w:rsidR="00312E46" w:rsidRPr="006A2BDD" w:rsidRDefault="00312E4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zmiana w stosunku do Opisu Przedmiotu Zamówienia,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w szczególności w zakresie harmonogramu odbioru odpadów,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standardu sanitarnego wykonywanych Usług oraz ochrony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środowiska, jeżeli jest to niezbędne do zapewnienia świadczenia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Usług na odpowiednim poziomie jakości, a także zgodnie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 obowiązującym prawem;</w:t>
      </w:r>
    </w:p>
    <w:p w14:paraId="194F4B5B" w14:textId="3E164A8D" w:rsidR="00312E46" w:rsidRPr="006A2BDD" w:rsidRDefault="00312E4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zmiana polegająca na rezygnacji z realizacji części zamówienia,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wynikająca z okoliczności, których Zamawiający nie mógł wcześniej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przewidzieć, a które powodują, że wykonanie Umowy bez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ograniczenia jej zakresu wywołałoby u Zamawiającego niekorzystne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skutki z punktu widzenia celu realizacji Umowy lub powodowałoby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nieracjonalne wydatkowanie środków publicznych;</w:t>
      </w:r>
    </w:p>
    <w:p w14:paraId="120A97B6" w14:textId="6AF3A701" w:rsidR="005A2D3F" w:rsidRPr="006A2BDD" w:rsidRDefault="005A2D3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zmiana polegająca na zleceniu dodatkowych zadań związanych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 Usługami niezbędnymi z punktu widzenia standardu sanitarnego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lub ochrony środowiska, gdyby bez ich zlecenia realizacja celu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Umowy była niemożliwa lub groziłaby naruszeniem przepisów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prawa, w szczególności przepisów ustawy z dnia 13 września</w:t>
      </w:r>
      <w:r w:rsidR="003B08F2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1996 r. o utrzymaniu czystości i porządku w gminach;</w:t>
      </w:r>
    </w:p>
    <w:p w14:paraId="3B6AD6B1" w14:textId="125872FD" w:rsidR="005A2D3F" w:rsidRPr="006A2BDD" w:rsidRDefault="005A2D3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zmiana w zakresie obowiązków Wykonawcy dotyczących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prowadzenia dokumentacji, raportowania oraz kontroli (również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w odniesieniu do terminu realizacji tych obowiązków), jeżeli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zmiana pozwala na usprawnienie realizacji Umowy, obniżenie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kosztów świadczenia Usług lub podwyższenie standardu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świadczonych Usług;</w:t>
      </w:r>
    </w:p>
    <w:p w14:paraId="0CBB1946" w14:textId="77FB2192" w:rsidR="00312E46" w:rsidRPr="006A2BDD" w:rsidRDefault="005A2D3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zmiana pojazdów użytkowanych przy realizacji zamówienia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na pojazdy o napędzie elektrycznym lub na pojazdy napędzane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gazem ziemnym w celu zapewnienia wykorzystania przy realizacji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Umowy pojazdów elektrycznych lub napędzanych gazem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ziemnym w terminie i na poziomie określonym w ustawie z dnia</w:t>
      </w:r>
      <w:r w:rsidR="003B08F2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11 stycznia 2018 r. o elektromobilności i paliwach alternatywnych</w:t>
      </w:r>
      <w:r w:rsidR="00FC16D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lub wyższym</w:t>
      </w:r>
      <w:r w:rsidR="00742765" w:rsidRPr="006A2BDD">
        <w:rPr>
          <w:rFonts w:ascii="Arial" w:hAnsi="Arial" w:cs="Arial"/>
          <w:sz w:val="20"/>
          <w:szCs w:val="20"/>
        </w:rPr>
        <w:t>.</w:t>
      </w:r>
    </w:p>
    <w:p w14:paraId="3FAA4BDC" w14:textId="0A751215" w:rsidR="00475C4E" w:rsidRPr="006A2BDD" w:rsidRDefault="00475C4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 xml:space="preserve">Dopuszczalna jest zmiana terminu realizacji Umowy w przypadku uzasadnionych potrzeb Zamawiającego, w szczególności poprzez wydłużenie terminu </w:t>
      </w:r>
      <w:r w:rsidRPr="006A2BDD">
        <w:rPr>
          <w:rFonts w:ascii="Arial" w:hAnsi="Arial" w:cs="Arial"/>
          <w:sz w:val="20"/>
          <w:szCs w:val="20"/>
        </w:rPr>
        <w:t>obowiązywania Umowy w razie przedłużającego się postępowania zmierzającego do wyboru nowego Wykonawcy. Termin wykonania Umowy może ulec zmianie o czas, o jaki wyżej wskazane okoliczności wpłynęły na termin wykonania Umowy przez Wykonawcę.</w:t>
      </w:r>
    </w:p>
    <w:p w14:paraId="05CF9D7D" w14:textId="77777777" w:rsidR="00475C4E" w:rsidRPr="006A2BDD" w:rsidRDefault="00475C4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Dopuszczalne są ponadto następujące zmiany:</w:t>
      </w:r>
    </w:p>
    <w:p w14:paraId="08D9859A" w14:textId="77777777" w:rsidR="00475C4E" w:rsidRPr="006A2BDD" w:rsidRDefault="00475C4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Oznaczenia danych dotyczących Zamawiającego i/lub Wykonawcy, przy czym w/w zmiana spowodowana może być okolicznościami zaistniałymi w trakcie realizacji przedmiotu umowy;</w:t>
      </w:r>
    </w:p>
    <w:p w14:paraId="1BE71979" w14:textId="77777777" w:rsidR="00475C4E" w:rsidRPr="006A2BDD" w:rsidRDefault="00475C4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Zmiany warunków płatności, przy czym w/w zmiana spowodowana może być okolicznościami zaistniałymi w trakcie realizacji przedmiotu umowy;</w:t>
      </w:r>
    </w:p>
    <w:p w14:paraId="0BC8F719" w14:textId="77777777" w:rsidR="00475C4E" w:rsidRPr="006A2BDD" w:rsidRDefault="00475C4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Zmiany zakresu części zamówienia powierzonej Podwykonawcom, zmiany Podwykonawcy lub wprowadzenia Podwykonawcy, przy czym zmiana ta spowodowana może być tylko okolicznościami zaistniałymi w trakcie realizacji przedmiotu zamówienia.</w:t>
      </w:r>
    </w:p>
    <w:p w14:paraId="5E267E7E" w14:textId="66F4FBA7" w:rsidR="00475C4E" w:rsidRPr="006A2BDD" w:rsidRDefault="00475C4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Cs/>
          <w:kern w:val="3"/>
          <w:sz w:val="20"/>
          <w:szCs w:val="20"/>
          <w:lang w:eastAsia="zh-CN" w:bidi="hi-IN"/>
        </w:rPr>
      </w:pPr>
      <w:r w:rsidRPr="006A2BDD">
        <w:rPr>
          <w:rFonts w:ascii="Arial" w:hAnsi="Arial" w:cs="Arial"/>
          <w:sz w:val="20"/>
          <w:szCs w:val="20"/>
        </w:rPr>
        <w:t xml:space="preserve">W przypadku wystąpienia nadzwyczajnych okoliczności (nie będących siłą wyższą), grożących rażącą stratą, których Strony umowy nie były w stanie przewidzieć w terminie zawarcia umowy, </w:t>
      </w:r>
      <w:r w:rsidRPr="006A2BDD">
        <w:rPr>
          <w:rFonts w:ascii="Arial" w:eastAsia="Arial" w:hAnsi="Arial" w:cs="Arial"/>
          <w:iCs/>
          <w:kern w:val="3"/>
          <w:sz w:val="20"/>
          <w:szCs w:val="20"/>
          <w:lang w:eastAsia="zh-CN" w:bidi="hi-IN"/>
        </w:rPr>
        <w:t>pomimo zachowania przez Strony należytej staranności.</w:t>
      </w:r>
    </w:p>
    <w:p w14:paraId="2AFAE83F" w14:textId="26330FC2" w:rsidR="003E48AA" w:rsidRPr="006A2BDD" w:rsidRDefault="003E48A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 xml:space="preserve">Dopuszczalna jest zmiana wynagrodzenia </w:t>
      </w:r>
      <w:r w:rsidR="00991521" w:rsidRPr="006A2BDD">
        <w:rPr>
          <w:rFonts w:ascii="Arial" w:eastAsia="Calibri-Bold" w:hAnsi="Arial" w:cs="Arial"/>
          <w:sz w:val="20"/>
          <w:szCs w:val="20"/>
        </w:rPr>
        <w:t xml:space="preserve">Wykonawcy </w:t>
      </w:r>
      <w:r w:rsidRPr="006A2BDD">
        <w:rPr>
          <w:rFonts w:ascii="Arial" w:eastAsia="Calibri-Bold" w:hAnsi="Arial" w:cs="Arial"/>
          <w:sz w:val="20"/>
          <w:szCs w:val="20"/>
        </w:rPr>
        <w:t>w następujących przypadkach i zakresie:</w:t>
      </w:r>
    </w:p>
    <w:p w14:paraId="731B65E5" w14:textId="45FA0883" w:rsidR="005878EC" w:rsidRPr="006A2BDD" w:rsidRDefault="005878E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zmiany stawki podatku od towarów i usług oraz podatku akcyzowego,</w:t>
      </w:r>
      <w:r w:rsidR="00392954" w:rsidRPr="006A2BDD">
        <w:rPr>
          <w:rFonts w:ascii="Arial" w:eastAsia="Calibri-Bold" w:hAnsi="Arial" w:cs="Arial"/>
          <w:sz w:val="20"/>
          <w:szCs w:val="20"/>
        </w:rPr>
        <w:t xml:space="preserve">  z tym zastrzeżeniem, że wartość netto wynagrodzenia </w:t>
      </w:r>
      <w:r w:rsidR="00F93EA2" w:rsidRPr="006A2BDD">
        <w:rPr>
          <w:rFonts w:ascii="Arial" w:eastAsia="Calibri-Bold" w:hAnsi="Arial" w:cs="Arial"/>
          <w:sz w:val="20"/>
          <w:szCs w:val="20"/>
        </w:rPr>
        <w:t>W</w:t>
      </w:r>
      <w:r w:rsidR="00392954" w:rsidRPr="006A2BDD">
        <w:rPr>
          <w:rFonts w:ascii="Arial" w:eastAsia="Calibri-Bold" w:hAnsi="Arial" w:cs="Arial"/>
          <w:sz w:val="20"/>
          <w:szCs w:val="20"/>
        </w:rPr>
        <w:t xml:space="preserve">ykonawcy nie zmieni się, a wartość brutto wynagrodzenia zostanie wyliczona na podstawie nowych przepisów, </w:t>
      </w:r>
    </w:p>
    <w:p w14:paraId="7D20E7CB" w14:textId="4BF68704" w:rsidR="005878EC" w:rsidRPr="006A2BDD" w:rsidRDefault="005878E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 xml:space="preserve">zmiany wysokości minimalnego wynagrodzenia za pracę albo wysokości minimalnej stawki godzinowej, ustalonych na podstawie ustawy z dnia 10 października 2002 r. o minimalnym </w:t>
      </w:r>
      <w:r w:rsidRPr="006A2BDD">
        <w:rPr>
          <w:rFonts w:ascii="Arial" w:eastAsia="Calibri-Bold" w:hAnsi="Arial" w:cs="Arial"/>
          <w:sz w:val="20"/>
          <w:szCs w:val="20"/>
        </w:rPr>
        <w:lastRenderedPageBreak/>
        <w:t>wynagrodzeniu za pracę,</w:t>
      </w:r>
      <w:r w:rsidR="00FB15E8" w:rsidRPr="006A2BDD">
        <w:rPr>
          <w:rFonts w:ascii="Arial" w:eastAsia="Calibri-Bold" w:hAnsi="Arial" w:cs="Arial"/>
          <w:sz w:val="20"/>
          <w:szCs w:val="20"/>
        </w:rPr>
        <w:t xml:space="preserve"> z tym zastrzeżeniem, że wynagrodzenie </w:t>
      </w:r>
      <w:r w:rsidR="00F93EA2" w:rsidRPr="006A2BDD">
        <w:rPr>
          <w:rFonts w:ascii="Arial" w:eastAsia="Calibri-Bold" w:hAnsi="Arial" w:cs="Arial"/>
          <w:sz w:val="20"/>
          <w:szCs w:val="20"/>
        </w:rPr>
        <w:t>W</w:t>
      </w:r>
      <w:r w:rsidR="00FB15E8" w:rsidRPr="006A2BDD">
        <w:rPr>
          <w:rFonts w:ascii="Arial" w:eastAsia="Calibri-Bold" w:hAnsi="Arial" w:cs="Arial"/>
          <w:sz w:val="20"/>
          <w:szCs w:val="20"/>
        </w:rPr>
        <w:t xml:space="preserve">ykonawcy ulegnie zmianie o wartość wzrostu całkowitego kosztu wykonawcy wynikającą ze zwiększenia wynagrodzeń osób bezpośrednio wykonujących niniejsze zamówienie do wysokości obowiązującego minimalnego wynagrodzenia, z uwzględnieniem wszystkich obciążeń publicznoprawnych od kwoty wzrostu minimalnego wynagrodzenia </w:t>
      </w:r>
    </w:p>
    <w:p w14:paraId="726947CF" w14:textId="7143FA20" w:rsidR="005878EC" w:rsidRPr="006A2BDD" w:rsidRDefault="005878E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zmiany zasad podlegania ubezpieczeniom społecznym lub ubezpieczeniu zdrowotnemu lub wysokości stawki składki na ubezpieczenia społeczne lub ubezpieczenie zdrowotne,</w:t>
      </w:r>
      <w:r w:rsidR="00FB15E8" w:rsidRPr="006A2BDD">
        <w:rPr>
          <w:rFonts w:ascii="Arial" w:eastAsia="Calibri-Bold" w:hAnsi="Arial" w:cs="Arial"/>
          <w:sz w:val="20"/>
          <w:szCs w:val="20"/>
        </w:rPr>
        <w:t xml:space="preserve"> z tym zastrzeżeniem, że wynagrodzenie </w:t>
      </w:r>
      <w:r w:rsidR="00F93EA2" w:rsidRPr="006A2BDD">
        <w:rPr>
          <w:rFonts w:ascii="Arial" w:eastAsia="Calibri-Bold" w:hAnsi="Arial" w:cs="Arial"/>
          <w:sz w:val="20"/>
          <w:szCs w:val="20"/>
        </w:rPr>
        <w:t>W</w:t>
      </w:r>
      <w:r w:rsidR="00FB15E8" w:rsidRPr="006A2BDD">
        <w:rPr>
          <w:rFonts w:ascii="Arial" w:eastAsia="Calibri-Bold" w:hAnsi="Arial" w:cs="Arial"/>
          <w:sz w:val="20"/>
          <w:szCs w:val="20"/>
        </w:rPr>
        <w:t xml:space="preserve">ykonawcy ulegnie zmianie o wartość wzrostu całkowitego kosztu </w:t>
      </w:r>
      <w:r w:rsidR="00F93EA2" w:rsidRPr="006A2BDD">
        <w:rPr>
          <w:rFonts w:ascii="Arial" w:eastAsia="Calibri-Bold" w:hAnsi="Arial" w:cs="Arial"/>
          <w:sz w:val="20"/>
          <w:szCs w:val="20"/>
        </w:rPr>
        <w:t>W</w:t>
      </w:r>
      <w:r w:rsidR="00FB15E8" w:rsidRPr="006A2BDD">
        <w:rPr>
          <w:rFonts w:ascii="Arial" w:eastAsia="Calibri-Bold" w:hAnsi="Arial" w:cs="Arial"/>
          <w:sz w:val="20"/>
          <w:szCs w:val="20"/>
        </w:rPr>
        <w:t xml:space="preserve">ykonawcy, jaką będzie on zobowiązany dodatkowo ponieść w celu uwzględnienia tej zmiany, przy zachowaniu dotychczasowej kwoty netto wynagrodzenia osób bezpośrednio wykonujących niniejsze zamówienie, </w:t>
      </w:r>
    </w:p>
    <w:p w14:paraId="4BF4D426" w14:textId="4F83DB2E" w:rsidR="005878EC" w:rsidRPr="006A2BDD" w:rsidRDefault="005878E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>zmiany zasad gromadzenia i wysokości wpłat do pracowniczych planów kapitałowych, o których mowa w ustawie z dnia 4 października 2018 r. o pracowniczych planach kapitałowych (Dz. U. z 2024 r. poz. 427)</w:t>
      </w:r>
      <w:r w:rsidR="00EB7BB0" w:rsidRPr="006A2BDD">
        <w:rPr>
          <w:rFonts w:ascii="Arial" w:eastAsia="Calibri-Bold" w:hAnsi="Arial" w:cs="Arial"/>
          <w:sz w:val="20"/>
          <w:szCs w:val="20"/>
        </w:rPr>
        <w:t>,</w:t>
      </w:r>
      <w:r w:rsidR="00FB15E8" w:rsidRPr="006A2BDD">
        <w:rPr>
          <w:rFonts w:ascii="Arial" w:eastAsia="Calibri-Bold" w:hAnsi="Arial" w:cs="Arial"/>
          <w:sz w:val="20"/>
          <w:szCs w:val="20"/>
        </w:rPr>
        <w:t xml:space="preserve"> z tym zastrzeżeniem, że wynagrodzenie </w:t>
      </w:r>
      <w:r w:rsidR="00F93EA2" w:rsidRPr="006A2BDD">
        <w:rPr>
          <w:rFonts w:ascii="Arial" w:eastAsia="Calibri-Bold" w:hAnsi="Arial" w:cs="Arial"/>
          <w:sz w:val="20"/>
          <w:szCs w:val="20"/>
        </w:rPr>
        <w:t>W</w:t>
      </w:r>
      <w:r w:rsidR="00FB15E8" w:rsidRPr="006A2BDD">
        <w:rPr>
          <w:rFonts w:ascii="Arial" w:eastAsia="Calibri-Bold" w:hAnsi="Arial" w:cs="Arial"/>
          <w:sz w:val="20"/>
          <w:szCs w:val="20"/>
        </w:rPr>
        <w:t xml:space="preserve">ykonawcy ulegnie zmianie o wartość wzrostu kosztu wykonawcy, jaką będzie on zobligowany ponieść w przypadku zmiany przepisów dotyczących zasad gromadzenia lub wpłat podstawowych finansowanych przez podmiot zatrudniający do pracowniczych planów kapitałowych w odniesieniu do osób bezpośrednio wykonujących niniejsze zamówienie </w:t>
      </w:r>
    </w:p>
    <w:p w14:paraId="5A1F721F" w14:textId="0F3BA36B" w:rsidR="005878EC" w:rsidRPr="006A2BDD" w:rsidRDefault="005878EC" w:rsidP="005878EC">
      <w:pPr>
        <w:pStyle w:val="Akapitzlist"/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" w:eastAsia="Calibri-Bold" w:hAnsi="Arial" w:cs="Arial"/>
          <w:sz w:val="20"/>
          <w:szCs w:val="20"/>
        </w:rPr>
      </w:pPr>
      <w:r w:rsidRPr="006A2BDD">
        <w:rPr>
          <w:rFonts w:ascii="Arial" w:eastAsia="Calibri-Bold" w:hAnsi="Arial" w:cs="Arial"/>
          <w:sz w:val="20"/>
          <w:szCs w:val="20"/>
        </w:rPr>
        <w:t xml:space="preserve">- jeżeli zmiany te będą miały wpływ na koszty wykonania zamówienia przez </w:t>
      </w:r>
      <w:r w:rsidR="00F93EA2" w:rsidRPr="006A2BDD">
        <w:rPr>
          <w:rFonts w:ascii="Arial" w:eastAsia="Calibri-Bold" w:hAnsi="Arial" w:cs="Arial"/>
          <w:sz w:val="20"/>
          <w:szCs w:val="20"/>
        </w:rPr>
        <w:t>W</w:t>
      </w:r>
      <w:r w:rsidRPr="006A2BDD">
        <w:rPr>
          <w:rFonts w:ascii="Arial" w:eastAsia="Calibri-Bold" w:hAnsi="Arial" w:cs="Arial"/>
          <w:sz w:val="20"/>
          <w:szCs w:val="20"/>
        </w:rPr>
        <w:t>ykonawcę.</w:t>
      </w:r>
    </w:p>
    <w:p w14:paraId="6377BBAA" w14:textId="77777777" w:rsidR="00FB15E8" w:rsidRPr="006A2BDD" w:rsidRDefault="00FB15E8" w:rsidP="00FB15E8">
      <w:pPr>
        <w:pStyle w:val="Textbody"/>
        <w:tabs>
          <w:tab w:val="left" w:pos="1080"/>
          <w:tab w:val="left" w:pos="1146"/>
        </w:tabs>
        <w:ind w:left="360" w:hanging="360"/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</w:p>
    <w:p w14:paraId="05C3A29B" w14:textId="3237A3A1" w:rsidR="00D35E6E" w:rsidRPr="006A2BDD" w:rsidRDefault="00FB15E8">
      <w:pPr>
        <w:pStyle w:val="Textbody"/>
        <w:numPr>
          <w:ilvl w:val="0"/>
          <w:numId w:val="6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Niezależnie od treści ust</w:t>
      </w:r>
      <w:r w:rsidR="00475C4E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. </w:t>
      </w:r>
      <w:r w:rsidR="00991521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3,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w przypadku zaistnienia przesłanek określonych w ust</w:t>
      </w:r>
      <w:r w:rsidR="00991521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.</w:t>
      </w:r>
      <w:r w:rsidR="00475C4E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3</w:t>
      </w:r>
      <w:r w:rsidR="00991521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lit </w:t>
      </w:r>
      <w:r w:rsidR="005A46D8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a</w:t>
      </w:r>
      <w:r w:rsidR="00991521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-d 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Wykonawca będzie uprawniony do złożenia pisemnego wniosku</w:t>
      </w:r>
      <w:r w:rsidR="005A46D8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, wysłanego listem poleconym na adres siedziby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do Zamawiającego o dokonanie zmiany wysokości wynagrodzenia. W pisemnym wniosku Wykonawca zobowiązany jest do przedstawienia szczegółowego wyliczenia, z którego będzie wynikać, w jaki sposób i o ile zmiany określone w ust. </w:t>
      </w:r>
      <w:r w:rsidR="00475C4E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3 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wpłynęły na zmianę kosztów wykonania przedmiotu umowy. Wniosek musi również zawierać uzasadnienie i określenie kwoty, o jaką ma wzrosnąć wynagrodzenie Wykonawcy. </w:t>
      </w:r>
    </w:p>
    <w:p w14:paraId="178EF9BD" w14:textId="2A94AA1F" w:rsidR="00D35E6E" w:rsidRPr="006A2BDD" w:rsidRDefault="00FB15E8">
      <w:pPr>
        <w:pStyle w:val="Textbody"/>
        <w:numPr>
          <w:ilvl w:val="0"/>
          <w:numId w:val="6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W terminie 7 dni od przedłożenia przez Wykonawcę pisemnego wniosku, o którym mowa w ust. </w:t>
      </w:r>
      <w:r w:rsidR="00475C4E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4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, Zamawiający ustosunkuje się w formie pisemnej do niego i uwzględni go w całości, albo wniesie swoje zastrzeżenia. W przypadku wniesienia zastrzeżeń przez Zamawiającego, Strony przystąpią do negocjacji zmiany wysokości wynagrodzenia, które powinny się zakończyć w terminie 7 dni od dnia dostarczenia Wykonawcy tych zastrzeżeń.</w:t>
      </w:r>
    </w:p>
    <w:p w14:paraId="32E22B05" w14:textId="33722164" w:rsidR="00D35E6E" w:rsidRPr="006A2BDD" w:rsidRDefault="00FB15E8">
      <w:pPr>
        <w:pStyle w:val="Textbody"/>
        <w:numPr>
          <w:ilvl w:val="0"/>
          <w:numId w:val="6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Niezależnie od ust</w:t>
      </w:r>
      <w:r w:rsidR="00475C4E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. 4-5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, na podstawie art. 439 ust. 1 ustawy P</w:t>
      </w:r>
      <w:r w:rsidR="00D35E6E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ZP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, Strony przewidują możliwość wprowadzenia zmian wysokości wynagrodzenia należnego Wykonawcy w przypadku zmiany cen i/lub kosztów związanych z realizacją przedmiotu umowy. Przez zmianę kosztów rozumie się wzrost odpowiednio cen lub kosztów, jak i ich obniżenie, względem ceny lub kosztu przyjętych w celu ustalenia wynagrodzenia Wykonawcy zawartego w ofercie. </w:t>
      </w:r>
    </w:p>
    <w:p w14:paraId="0C9F016B" w14:textId="77777777" w:rsidR="00D35E6E" w:rsidRPr="006A2BDD" w:rsidRDefault="00FB15E8">
      <w:pPr>
        <w:pStyle w:val="Textbody"/>
        <w:numPr>
          <w:ilvl w:val="0"/>
          <w:numId w:val="6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Jeżeli zmiana kosztów, o której mowa w ust. </w:t>
      </w:r>
      <w:r w:rsidR="00D35E6E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6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względem kosztu ceny paliwa przyjętego w celu ustalenia wynagrodzenia Wykonawcy zawartego w ofercie, zmieni się o co najmniej 20 %, Strona uprawniona będzie do wystąpienia z wnioskiem do drugiej Strony o dokonanie zmiany wysokości wynagrodzenia. Zmieniona wartość wynagrodzenie, obowiązywać będzie od miesiąca następującego po miesiącu, w którym Strona wystąpiła z takim wnioskiem, o ile druga Strona uzna, iż rzeczywiście doszło w okresie obowiązywania umowy do zmiany cen lub kosztów mających wpływ na wysokość wynagrodzenia.</w:t>
      </w:r>
    </w:p>
    <w:p w14:paraId="6D25878F" w14:textId="77777777" w:rsidR="00D35E6E" w:rsidRPr="006A2BDD" w:rsidRDefault="00FB15E8">
      <w:pPr>
        <w:pStyle w:val="Textbody"/>
        <w:numPr>
          <w:ilvl w:val="0"/>
          <w:numId w:val="6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Strona wnioskująca o zmianę wysokości wynagrodzenia zobowiązana jest przedstawić we wniosku, o którym mowa w ust. 6, w jaki sposób zmiana kosztów miała wpływ na koszt realizacji przedmiotu umowy. Strona może wystąpić z wnioskiem, o którym mowa w ust. 6 nie częściej niż raz na 6 miesięcy.</w:t>
      </w:r>
    </w:p>
    <w:p w14:paraId="3C622511" w14:textId="13CB2260" w:rsidR="00193DC7" w:rsidRPr="006A2BDD" w:rsidRDefault="00FB15E8">
      <w:pPr>
        <w:pStyle w:val="Textbody"/>
        <w:numPr>
          <w:ilvl w:val="0"/>
          <w:numId w:val="6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W przypadku, o którym mowa w ust. </w:t>
      </w:r>
      <w:r w:rsidR="00475C4E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4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- </w:t>
      </w:r>
      <w:r w:rsidR="00475C4E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8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łączna maksymalna wartość zmiany wynagrodzenia, w trakcie obowiązywania Umowy nie może przekroczyć 5 % wynagrodzenia określonego w § 4 ust. 1 Umowy.</w:t>
      </w:r>
    </w:p>
    <w:p w14:paraId="74E93050" w14:textId="77777777" w:rsidR="00991521" w:rsidRPr="006A2BDD" w:rsidRDefault="00991521" w:rsidP="00991521">
      <w:pPr>
        <w:pStyle w:val="Textbody"/>
        <w:tabs>
          <w:tab w:val="left" w:pos="1080"/>
          <w:tab w:val="left" w:pos="1146"/>
        </w:tabs>
        <w:ind w:left="360"/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</w:p>
    <w:p w14:paraId="6BC400EF" w14:textId="58EC3296" w:rsidR="00991521" w:rsidRPr="006A2BDD" w:rsidRDefault="00991521" w:rsidP="00991521">
      <w:pPr>
        <w:pStyle w:val="Textbody"/>
        <w:tabs>
          <w:tab w:val="left" w:pos="1080"/>
          <w:tab w:val="left" w:pos="1146"/>
        </w:tabs>
        <w:ind w:left="360"/>
        <w:jc w:val="center"/>
        <w:rPr>
          <w:rFonts w:eastAsia="Times New Roman"/>
          <w:b/>
          <w:bCs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b/>
          <w:bCs/>
          <w:color w:val="000000"/>
          <w:kern w:val="0"/>
          <w:sz w:val="20"/>
          <w:szCs w:val="20"/>
          <w:lang w:eastAsia="en-US" w:bidi="ar-SA"/>
        </w:rPr>
        <w:t>§11 A</w:t>
      </w:r>
    </w:p>
    <w:p w14:paraId="370EE5AE" w14:textId="0067E11D" w:rsidR="00991521" w:rsidRPr="006A2BDD" w:rsidRDefault="00991521" w:rsidP="00991521">
      <w:pPr>
        <w:pStyle w:val="Textbody"/>
        <w:tabs>
          <w:tab w:val="left" w:pos="1080"/>
          <w:tab w:val="left" w:pos="1146"/>
        </w:tabs>
        <w:ind w:left="360"/>
        <w:jc w:val="center"/>
        <w:rPr>
          <w:rFonts w:eastAsia="Times New Roman"/>
          <w:b/>
          <w:bCs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b/>
          <w:bCs/>
          <w:color w:val="000000"/>
          <w:kern w:val="0"/>
          <w:sz w:val="20"/>
          <w:szCs w:val="20"/>
          <w:lang w:eastAsia="en-US" w:bidi="ar-SA"/>
        </w:rPr>
        <w:t>ZMIANA UMOWY NA PODSTAWIE §11</w:t>
      </w:r>
      <w:r w:rsidR="00C07C4C" w:rsidRPr="006A2BDD">
        <w:rPr>
          <w:rFonts w:eastAsia="Times New Roman"/>
          <w:b/>
          <w:bCs/>
          <w:color w:val="000000"/>
          <w:kern w:val="0"/>
          <w:sz w:val="20"/>
          <w:szCs w:val="20"/>
          <w:lang w:eastAsia="en-US" w:bidi="ar-SA"/>
        </w:rPr>
        <w:t xml:space="preserve"> </w:t>
      </w:r>
      <w:r w:rsidRPr="006A2BDD">
        <w:rPr>
          <w:rFonts w:eastAsia="Times New Roman"/>
          <w:b/>
          <w:bCs/>
          <w:color w:val="000000"/>
          <w:kern w:val="0"/>
          <w:sz w:val="20"/>
          <w:szCs w:val="20"/>
          <w:lang w:eastAsia="en-US" w:bidi="ar-SA"/>
        </w:rPr>
        <w:t xml:space="preserve">ust. </w:t>
      </w:r>
      <w:r w:rsidR="005A46D8" w:rsidRPr="006A2BDD">
        <w:rPr>
          <w:rFonts w:eastAsia="Times New Roman"/>
          <w:b/>
          <w:bCs/>
          <w:color w:val="000000"/>
          <w:kern w:val="0"/>
          <w:sz w:val="20"/>
          <w:szCs w:val="20"/>
          <w:lang w:eastAsia="en-US" w:bidi="ar-SA"/>
        </w:rPr>
        <w:t>6 - 7</w:t>
      </w:r>
    </w:p>
    <w:p w14:paraId="46D0D429" w14:textId="77777777" w:rsidR="00991521" w:rsidRPr="006A2BDD" w:rsidRDefault="00991521" w:rsidP="00991521">
      <w:pPr>
        <w:pStyle w:val="Textbody"/>
        <w:tabs>
          <w:tab w:val="left" w:pos="1080"/>
          <w:tab w:val="left" w:pos="1146"/>
        </w:tabs>
        <w:ind w:left="360"/>
        <w:jc w:val="center"/>
        <w:rPr>
          <w:rFonts w:eastAsia="Times New Roman"/>
          <w:b/>
          <w:bCs/>
          <w:color w:val="000000"/>
          <w:kern w:val="0"/>
          <w:sz w:val="20"/>
          <w:szCs w:val="20"/>
          <w:lang w:eastAsia="en-US" w:bidi="ar-SA"/>
        </w:rPr>
      </w:pPr>
    </w:p>
    <w:p w14:paraId="75FBBD96" w14:textId="52C68D78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Zamawiający przewiduje wprowadzanie na wniosek Wykonawcy zmian wysokości wynagrodzenia należnego Wykonawcy, w przypadku udokumentowanej zmiany ceny kosztów w zakresie paliwa związanego z realizacją zamówienia, gdy zmiana ww. kosztów przekracza 20 % w stosunku do kosztów wskazanych w </w:t>
      </w:r>
      <w:r w:rsidR="00C07C4C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ofercie 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Wykonawcy  lub w wypadku kolejnej zmiany, względem cen materiałów lub kosztów ustalonych przy ostatniej takiej zmianie.</w:t>
      </w:r>
    </w:p>
    <w:p w14:paraId="61036418" w14:textId="7233E7B9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Zmiana wynagrodzenia w ust. 1 nie może prowadzić do wzrostu zysku Wykonawcy, a jedynie ma prowadzić do zrekompensowania kosztów jakie będzie ponosił w związku z realizacją umowy. W celu wykazania wpływu zmian, o których mowa w ust. 1, na koszty wykonania umowy, Wykonawca przedstawi Zamawiającemu szczegółową kalkulację ceny kosztu według stanu sprzed danej zmiany kosztu uwzgledniającą dane z </w:t>
      </w:r>
      <w:r w:rsidR="00C07C4C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oferty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Wykonawcy według stanu po danej zmianie kosztu oraz wskaże kwotę, o jaką wynagrodzenie umowne powinno ulec zmianie. Zamawiający ustosunkuje się do przedstawionych kalkulacji, w szczególności przez 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lastRenderedPageBreak/>
        <w:t>zaakceptowanie wskazanej przez Wykonawcę kwoty lub przez zgłoszenie zastrzeżeń, wskazanie omyłek rachunkowych lub żądanie wyjaśnień lub dowodów co do poszczególnych elementów kalkulacji.</w:t>
      </w:r>
    </w:p>
    <w:p w14:paraId="2E4A8F4D" w14:textId="77777777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W wypadku akceptacji kalkulacji Wykonawcy, strony zawrą aneks zmieniający umowę w zakresie wynagrodzenia należnego Wykonawcy o kwotę wynikającą z kalkulacji.</w:t>
      </w:r>
    </w:p>
    <w:p w14:paraId="6371C132" w14:textId="6DFFEF3D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Zmiana kosztów w rozumieniu ust. 1 niniejszego paragrafu w zakresie dotyczącym robocizny nie będzie uwzględniona w przypadku dokonania zmiany wynagrodzenia zgodnie z § 1</w:t>
      </w:r>
      <w:r w:rsidR="00C07C4C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1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ust. </w:t>
      </w:r>
      <w:r w:rsidR="00C07C4C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3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w danym roku.</w:t>
      </w:r>
    </w:p>
    <w:p w14:paraId="4B0F7B76" w14:textId="77777777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Zastrzega się przy tym, iż bazowym odniesieniem wartościowym ewentualnych fluktuacji (zmian) cenowych i kosztowych w toku realizacji umowy (również w kontekście ustalenia poziomu istotności danej zmiany – weryfikacji przekroczenia poziomu 20 %) będą stosowne wskaźniki GUS obowiązujące na moment sporządzenia oferty (obrazujące średnie ceny rynkowe), co oznacza tym samym, iż wszelkie ryzyka związane z uwzględnieniem przez Wykonawcę w ocenie ofertowej (wynagrodzeniu umownemu) cena kosztu - paliwa związanych z realizacją zamówienia na poziomie niższym, niż wynika ze wskaźników GUS (tzn. indywidualnym zaniżeniem cen i kosztów względem średnich cen rynkowych) obciążają Wykonawcę (jako wkalkulowane w ryzyko ryczałtowe) – z samego tytułu przyjęcia w cenie ofertowej kosztów niższych niż obowiązujące w momencie sporządzenia oferty według wskaźników GUS nie będzie przysługiwać waloryzacja wynagrodzenia w przypadku zmiany kosztów w toku realizacji umowy (weryfikowana na podstawie wskaźników GUS), jeżeli zmiany te nie będą wyższe niż 20 % wobec wskaźników GUS obowiązujących na moment sporządzenia oferty.</w:t>
      </w:r>
    </w:p>
    <w:p w14:paraId="035E3A6D" w14:textId="77777777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Waloryzacja zgodnie z ust. 5 niniejszego paragrafu dotyczy tylko części zamówienia, która nie została wykonana do dnia waloryzacji wynagrodzenia.</w:t>
      </w:r>
    </w:p>
    <w:p w14:paraId="71D7FD01" w14:textId="718BB12C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Przez zmianę ceny kosztu - paliwa rozumie się wzrost odpowiednio ceny lub kosztu, jak i ich obniżenie, względem ceny lub kosztu przyjętych w </w:t>
      </w:r>
      <w:r w:rsidR="00F93EA2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ofercie</w:t>
      </w: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 xml:space="preserve"> Wykonawcy</w:t>
      </w:r>
      <w:r w:rsidR="00F93EA2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.</w:t>
      </w:r>
    </w:p>
    <w:p w14:paraId="6841710F" w14:textId="77777777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Pierwsza waloryzacja może nastąpić nie wcześniej niż po upływie 6 miesięcy od dnia zawarcia Umowy</w:t>
      </w:r>
    </w:p>
    <w:p w14:paraId="4140EF49" w14:textId="77777777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Jeżeli umowa została zawarta po upływie 180 dni od dnia upływu terminu składania ofert, początkowym terminem ustalenia zmiany wynagrodzenia zgodnie z ust. 1 niniejszego paragrafu będzie dzień otwarcia ofert.</w:t>
      </w:r>
    </w:p>
    <w:p w14:paraId="47E8D034" w14:textId="2CF92E9F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Maksymalna wartość zmiany wynagrodzenia, jaką dopuszcza Zamawiający w efekcie waloryzacji zgodnie z ust. 5 niniejszego paragrafu, nie przekroczy 5 % wynagrodzenia brutto</w:t>
      </w:r>
      <w:r w:rsidR="00F93EA2"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, określonego w §4 ust. 1 umowy.</w:t>
      </w:r>
    </w:p>
    <w:p w14:paraId="49688A55" w14:textId="15E6877F" w:rsidR="00991521" w:rsidRPr="006A2BDD" w:rsidRDefault="00991521">
      <w:pPr>
        <w:pStyle w:val="Textbody"/>
        <w:numPr>
          <w:ilvl w:val="0"/>
          <w:numId w:val="37"/>
        </w:numPr>
        <w:tabs>
          <w:tab w:val="left" w:pos="1080"/>
          <w:tab w:val="left" w:pos="1146"/>
        </w:tabs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Wykonawca lub Podwykonawca, którego wynagrodzenie zostało zmienione, zobowiązany jest do zmiany wynagrodzenia przysługującego podwykonawcy lub odpowiednio dalszego podwykonawcy, z którym zawarł umowę, w zakresie odpowiadającym zmianom cen materiałów lub kosztów dotyczących zobowiązania podwykonawcy lub dalszego podwykonawcy, jeżeli łącznie spełnione są następujące warunki:</w:t>
      </w:r>
    </w:p>
    <w:p w14:paraId="4A8FB439" w14:textId="53699711" w:rsidR="00991521" w:rsidRPr="006A2BDD" w:rsidRDefault="00991521">
      <w:pPr>
        <w:pStyle w:val="Textbody"/>
        <w:numPr>
          <w:ilvl w:val="2"/>
          <w:numId w:val="31"/>
        </w:numPr>
        <w:tabs>
          <w:tab w:val="left" w:pos="1080"/>
          <w:tab w:val="left" w:pos="1146"/>
        </w:tabs>
        <w:ind w:left="1620"/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przedmiotem umowy są dostawy lub usługi,</w:t>
      </w:r>
    </w:p>
    <w:p w14:paraId="32E7D2DF" w14:textId="25B86CC1" w:rsidR="00991521" w:rsidRPr="006A2BDD" w:rsidRDefault="00991521">
      <w:pPr>
        <w:pStyle w:val="Textbody"/>
        <w:numPr>
          <w:ilvl w:val="2"/>
          <w:numId w:val="31"/>
        </w:numPr>
        <w:tabs>
          <w:tab w:val="left" w:pos="1080"/>
          <w:tab w:val="left" w:pos="1146"/>
        </w:tabs>
        <w:ind w:left="1620"/>
        <w:jc w:val="both"/>
        <w:rPr>
          <w:rFonts w:eastAsia="Times New Roman"/>
          <w:color w:val="000000"/>
          <w:kern w:val="0"/>
          <w:sz w:val="20"/>
          <w:szCs w:val="20"/>
          <w:lang w:eastAsia="en-US" w:bidi="ar-SA"/>
        </w:rPr>
      </w:pPr>
      <w:r w:rsidRPr="006A2BDD">
        <w:rPr>
          <w:rFonts w:eastAsia="Times New Roman"/>
          <w:color w:val="000000"/>
          <w:kern w:val="0"/>
          <w:sz w:val="20"/>
          <w:szCs w:val="20"/>
          <w:lang w:eastAsia="en-US" w:bidi="ar-SA"/>
        </w:rPr>
        <w:t>okres obowiązywania umowy przekracza 6 miesięcy.</w:t>
      </w:r>
    </w:p>
    <w:p w14:paraId="68824485" w14:textId="77777777" w:rsidR="003038A8" w:rsidRPr="006A2BDD" w:rsidRDefault="003038A8" w:rsidP="0023727A">
      <w:pPr>
        <w:pStyle w:val="Textbody"/>
        <w:tabs>
          <w:tab w:val="left" w:pos="1080"/>
          <w:tab w:val="left" w:pos="1146"/>
        </w:tabs>
        <w:ind w:left="360" w:hanging="360"/>
        <w:jc w:val="both"/>
        <w:rPr>
          <w:iCs/>
          <w:sz w:val="20"/>
          <w:szCs w:val="20"/>
        </w:rPr>
      </w:pPr>
    </w:p>
    <w:p w14:paraId="1C34D837" w14:textId="77777777" w:rsidR="00D331EF" w:rsidRPr="006A2BDD" w:rsidRDefault="00D331EF" w:rsidP="002372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 12 PERSONEL WYKONAWCY</w:t>
      </w:r>
    </w:p>
    <w:p w14:paraId="3257840F" w14:textId="77777777" w:rsidR="00D331EF" w:rsidRPr="006A2BDD" w:rsidRDefault="00D331EF" w:rsidP="0023727A">
      <w:pPr>
        <w:pStyle w:val="Textbody"/>
        <w:tabs>
          <w:tab w:val="left" w:pos="1080"/>
          <w:tab w:val="left" w:pos="1146"/>
        </w:tabs>
        <w:ind w:left="360" w:hanging="360"/>
        <w:jc w:val="both"/>
        <w:rPr>
          <w:iCs/>
          <w:sz w:val="20"/>
          <w:szCs w:val="20"/>
        </w:rPr>
      </w:pPr>
    </w:p>
    <w:p w14:paraId="6271F143" w14:textId="40C26539" w:rsidR="00D331EF" w:rsidRPr="006A2BDD" w:rsidRDefault="00D331EF">
      <w:pPr>
        <w:pStyle w:val="Akapitzlist"/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Wykonawca zobowiązuje się, że </w:t>
      </w:r>
      <w:r w:rsidR="00FA5BD2" w:rsidRPr="006A2BDD">
        <w:rPr>
          <w:rStyle w:val="Teksttreci"/>
          <w:rFonts w:ascii="Arial" w:hAnsi="Arial" w:cs="Arial"/>
          <w:sz w:val="20"/>
          <w:szCs w:val="20"/>
        </w:rPr>
        <w:t>kierowcy kierujący pojazdami przystosowanymi do wywozu odpadów, osoby obsługi załadunku odpadów do pojazdów oraz osoby sprawujących nadzór nad realizacją przedmiotu umowy w tym odpowiedzialne za sprawozdawczość i raportowanie</w:t>
      </w:r>
      <w:r w:rsidR="00750CC2" w:rsidRPr="006A2BDD">
        <w:rPr>
          <w:rStyle w:val="Teksttreci"/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(dalej Pracownicy) będą w okresie realizacji Umowy zatrudnieni na podstawie umowy o pracę w rozumieniu przepisów ustawy z dnia 26 czerwca 1974 r. - Kodeks pracy (Dz.U. z 202</w:t>
      </w:r>
      <w:r w:rsidR="00750CC2" w:rsidRPr="006A2BDD">
        <w:rPr>
          <w:rFonts w:ascii="Arial" w:hAnsi="Arial" w:cs="Arial"/>
          <w:sz w:val="20"/>
          <w:szCs w:val="20"/>
        </w:rPr>
        <w:t>3</w:t>
      </w:r>
      <w:r w:rsidRPr="006A2BDD">
        <w:rPr>
          <w:rFonts w:ascii="Arial" w:hAnsi="Arial" w:cs="Arial"/>
          <w:sz w:val="20"/>
          <w:szCs w:val="20"/>
        </w:rPr>
        <w:t xml:space="preserve"> r. poz. 1</w:t>
      </w:r>
      <w:r w:rsidR="00750CC2" w:rsidRPr="006A2BDD">
        <w:rPr>
          <w:rFonts w:ascii="Arial" w:hAnsi="Arial" w:cs="Arial"/>
          <w:sz w:val="20"/>
          <w:szCs w:val="20"/>
        </w:rPr>
        <w:t xml:space="preserve">465 </w:t>
      </w:r>
      <w:r w:rsidR="00B77AC5" w:rsidRPr="006A2BDD">
        <w:rPr>
          <w:rFonts w:ascii="Arial" w:hAnsi="Arial" w:cs="Arial"/>
          <w:sz w:val="20"/>
          <w:szCs w:val="20"/>
        </w:rPr>
        <w:t>z późn. zm.)</w:t>
      </w:r>
      <w:r w:rsidRPr="006A2BDD">
        <w:rPr>
          <w:rFonts w:ascii="Arial" w:hAnsi="Arial" w:cs="Arial"/>
          <w:sz w:val="20"/>
          <w:szCs w:val="20"/>
        </w:rPr>
        <w:t xml:space="preserve"> zgodnie z oświadczeniem załączonym do oferty.</w:t>
      </w:r>
    </w:p>
    <w:p w14:paraId="484191EC" w14:textId="77777777" w:rsidR="00D331EF" w:rsidRPr="006A2BDD" w:rsidRDefault="00D331EF">
      <w:pPr>
        <w:pStyle w:val="Akapitzlist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Każdorazowo na żądanie Zamawiającego, w terminie wskazanym przez Zamawiającego nie dłuższym niż 2 dni robocze, Wykonawca zobowiązuje się przedłożyć do wglądu kopie umów o pracę zawartych przez Wykonawcę z Pracownikami. W tym celu Wykonawca zobowiązany jest do uzyskania od Pracowników zgody na przetwarzanie danych osobowych zgodnie z przepisami o ochronie danych osobowych.</w:t>
      </w:r>
    </w:p>
    <w:p w14:paraId="1687EADF" w14:textId="77777777" w:rsidR="00D331EF" w:rsidRPr="006A2BDD" w:rsidRDefault="00D331EF">
      <w:pPr>
        <w:pStyle w:val="Akapitzlist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Nieprzedłożenie przez Wykonawcę kopii umów zawartych przez Wykonawcę z Pracownikami w terminie wskazanym przez Zamawiającego zgodnie z ust. 2 będzie traktowane jako niewypełnienie obowiązku zatrudnienia Pracowników na podstawie umowy o pracę.</w:t>
      </w:r>
    </w:p>
    <w:p w14:paraId="774A2235" w14:textId="77777777" w:rsidR="00D331EF" w:rsidRPr="006A2BDD" w:rsidRDefault="00D331EF" w:rsidP="00C34438">
      <w:pPr>
        <w:pStyle w:val="Textbody"/>
        <w:tabs>
          <w:tab w:val="left" w:pos="1080"/>
          <w:tab w:val="left" w:pos="1146"/>
        </w:tabs>
        <w:ind w:left="360" w:hanging="360"/>
        <w:jc w:val="both"/>
        <w:rPr>
          <w:iCs/>
          <w:sz w:val="20"/>
          <w:szCs w:val="20"/>
        </w:rPr>
      </w:pPr>
    </w:p>
    <w:p w14:paraId="720F4A1B" w14:textId="77777777" w:rsidR="00FC6FA8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§1</w:t>
      </w:r>
      <w:r w:rsidR="00FA5BD2" w:rsidRPr="006A2BDD">
        <w:rPr>
          <w:rFonts w:ascii="Arial" w:hAnsi="Arial" w:cs="Arial"/>
          <w:b/>
          <w:sz w:val="20"/>
          <w:szCs w:val="20"/>
        </w:rPr>
        <w:t>3</w:t>
      </w:r>
      <w:r w:rsidRPr="006A2BDD">
        <w:rPr>
          <w:rFonts w:ascii="Arial" w:hAnsi="Arial" w:cs="Arial"/>
          <w:b/>
          <w:sz w:val="20"/>
          <w:szCs w:val="20"/>
        </w:rPr>
        <w:t xml:space="preserve"> POSTANOWIENIE KOŃCOWE</w:t>
      </w:r>
    </w:p>
    <w:p w14:paraId="4F9ADB94" w14:textId="77777777" w:rsidR="00FC6FA8" w:rsidRPr="006A2BDD" w:rsidRDefault="00FC6FA8" w:rsidP="00C34438">
      <w:pPr>
        <w:pStyle w:val="Textbody"/>
        <w:tabs>
          <w:tab w:val="left" w:pos="1080"/>
          <w:tab w:val="left" w:pos="1146"/>
        </w:tabs>
        <w:ind w:left="360" w:hanging="360"/>
        <w:jc w:val="both"/>
        <w:rPr>
          <w:iCs/>
          <w:sz w:val="20"/>
          <w:szCs w:val="20"/>
        </w:rPr>
      </w:pPr>
    </w:p>
    <w:p w14:paraId="02E69AA8" w14:textId="77777777" w:rsidR="00FC6FA8" w:rsidRPr="006A2BDD" w:rsidRDefault="00FC6FA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Wykonawca oświadcza, że zapoznał się z terenem, na którym prowadzone będą usługi objęte niniejszą umową i że nie zgłasza żadnych zastrzeżeń z tego tytułu. </w:t>
      </w:r>
    </w:p>
    <w:p w14:paraId="63C7C2FF" w14:textId="77777777" w:rsidR="00FC6FA8" w:rsidRPr="006A2BDD" w:rsidRDefault="00FC6FA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W sprawach nie uregulowanych w umowie mają zastosowanie przepisy ustawy Prawo zamówień publicznych oraz Kodeksu cywilnego i inne powszechnie obowiązujące przepisy prawa.</w:t>
      </w:r>
    </w:p>
    <w:p w14:paraId="019091AD" w14:textId="77777777" w:rsidR="00FC6FA8" w:rsidRPr="006A2BDD" w:rsidRDefault="00FC6FA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Prawa i obowiązki wynikające z niniejszej Umowy nie mogą być przeniesione na osoby trzecie, bez zgody drugiej Strony wyrażonej na piśmie. </w:t>
      </w:r>
    </w:p>
    <w:p w14:paraId="22314695" w14:textId="77777777" w:rsidR="00FC6FA8" w:rsidRPr="006A2BDD" w:rsidRDefault="00FC6FA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Wszelkie oświadczenia </w:t>
      </w:r>
      <w:r w:rsidR="00274EB9" w:rsidRPr="006A2BDD">
        <w:rPr>
          <w:rFonts w:ascii="Arial" w:hAnsi="Arial" w:cs="Arial"/>
          <w:sz w:val="20"/>
          <w:szCs w:val="20"/>
        </w:rPr>
        <w:t>S</w:t>
      </w:r>
      <w:r w:rsidRPr="006A2BDD">
        <w:rPr>
          <w:rFonts w:ascii="Arial" w:hAnsi="Arial" w:cs="Arial"/>
          <w:sz w:val="20"/>
          <w:szCs w:val="20"/>
        </w:rPr>
        <w:t xml:space="preserve">tron w czasie wykonywania niniejszej Umowy wymagają formy pisemnej i muszą być wysłane na adres Strony określony w Umowie, </w:t>
      </w:r>
      <w:r w:rsidR="007C2B41" w:rsidRPr="006A2BDD">
        <w:rPr>
          <w:rFonts w:ascii="Arial" w:hAnsi="Arial" w:cs="Arial"/>
          <w:sz w:val="20"/>
          <w:szCs w:val="20"/>
        </w:rPr>
        <w:t>chyba, że</w:t>
      </w:r>
      <w:r w:rsidRPr="006A2BDD">
        <w:rPr>
          <w:rFonts w:ascii="Arial" w:hAnsi="Arial" w:cs="Arial"/>
          <w:sz w:val="20"/>
          <w:szCs w:val="20"/>
        </w:rPr>
        <w:t xml:space="preserve"> niniejsza umowa stanowi inaczej. </w:t>
      </w:r>
    </w:p>
    <w:p w14:paraId="576D8677" w14:textId="77777777" w:rsidR="00FC6FA8" w:rsidRPr="006A2BDD" w:rsidRDefault="00FC6FA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Strony zobowiązują się do powiadomienia o zmianie adresów do korespondencji. W razie zaniedbania powyższego obowiązku powodującego zwrot korespondencji wysłanej na podany adres bez doręczenia, </w:t>
      </w:r>
      <w:r w:rsidRPr="006A2BDD">
        <w:rPr>
          <w:rFonts w:ascii="Arial" w:hAnsi="Arial" w:cs="Arial"/>
          <w:sz w:val="20"/>
          <w:szCs w:val="20"/>
        </w:rPr>
        <w:lastRenderedPageBreak/>
        <w:t xml:space="preserve">uważa się korespondencję za doręczoną w dacie jej zwrotu. To samo odnosi się do zwrotu korespondencji w razie odmowy jej przyjęcia pod podanym adresem. </w:t>
      </w:r>
    </w:p>
    <w:p w14:paraId="1FCC5B63" w14:textId="77777777" w:rsidR="00FC6FA8" w:rsidRPr="006A2BDD" w:rsidRDefault="00FC6FA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 xml:space="preserve">Spory jakie mogą wyniknąć w związku z realizacją niniejszej umowy, </w:t>
      </w:r>
      <w:r w:rsidR="007C2B41" w:rsidRPr="006A2BDD">
        <w:rPr>
          <w:rFonts w:ascii="Arial" w:hAnsi="Arial" w:cs="Arial"/>
          <w:bCs/>
          <w:sz w:val="20"/>
          <w:szCs w:val="20"/>
        </w:rPr>
        <w:t>S</w:t>
      </w:r>
      <w:r w:rsidRPr="006A2BDD">
        <w:rPr>
          <w:rFonts w:ascii="Arial" w:hAnsi="Arial" w:cs="Arial"/>
          <w:bCs/>
          <w:sz w:val="20"/>
          <w:szCs w:val="20"/>
        </w:rPr>
        <w:t>trony poddają rozstrzygnięciu sądu powszechnego właściwego dla siedziby Zamawiającego.</w:t>
      </w:r>
    </w:p>
    <w:p w14:paraId="2B19D4C1" w14:textId="1902B743" w:rsidR="00DD7841" w:rsidRPr="006A2BDD" w:rsidRDefault="00DD78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Integralną częścią umowy są:</w:t>
      </w:r>
    </w:p>
    <w:p w14:paraId="6361391D" w14:textId="65D7C717" w:rsidR="00DD7841" w:rsidRPr="006A2BDD" w:rsidRDefault="003B08F2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 xml:space="preserve">Załącznik nr </w:t>
      </w:r>
      <w:r w:rsidR="003D38FA" w:rsidRPr="006A2BDD">
        <w:rPr>
          <w:rFonts w:ascii="Arial" w:hAnsi="Arial" w:cs="Arial"/>
          <w:bCs/>
          <w:sz w:val="20"/>
          <w:szCs w:val="20"/>
        </w:rPr>
        <w:t>1 do umowy</w:t>
      </w:r>
    </w:p>
    <w:p w14:paraId="2B8FC88F" w14:textId="5D4D183D" w:rsidR="00DD7841" w:rsidRPr="006A2BDD" w:rsidRDefault="003D38FA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Załącznik nr 2 do umowy</w:t>
      </w:r>
    </w:p>
    <w:p w14:paraId="4BD2CA6F" w14:textId="0947E2BE" w:rsidR="00DD7841" w:rsidRPr="006A2BDD" w:rsidRDefault="003D38FA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załącznik nr 3 do umowy</w:t>
      </w:r>
    </w:p>
    <w:p w14:paraId="1C660F5E" w14:textId="78E96BF0" w:rsidR="003D38FA" w:rsidRPr="006A2BDD" w:rsidRDefault="003D38FA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załącznik nr 4 do umowy</w:t>
      </w:r>
    </w:p>
    <w:p w14:paraId="7DDAA028" w14:textId="77777777" w:rsidR="00FC6FA8" w:rsidRPr="006A2BDD" w:rsidRDefault="00FC6FA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Umowa została sporządzona w czterech jednobrzmiących egzemplarzach, po dwa dla każdej ze </w:t>
      </w:r>
      <w:r w:rsidR="00274EB9" w:rsidRPr="006A2BDD">
        <w:rPr>
          <w:rFonts w:ascii="Arial" w:hAnsi="Arial" w:cs="Arial"/>
          <w:sz w:val="20"/>
          <w:szCs w:val="20"/>
        </w:rPr>
        <w:t>S</w:t>
      </w:r>
      <w:r w:rsidRPr="006A2BDD">
        <w:rPr>
          <w:rFonts w:ascii="Arial" w:hAnsi="Arial" w:cs="Arial"/>
          <w:sz w:val="20"/>
          <w:szCs w:val="20"/>
        </w:rPr>
        <w:t>tron.</w:t>
      </w:r>
    </w:p>
    <w:p w14:paraId="473F0B67" w14:textId="77777777" w:rsidR="00DD2DAC" w:rsidRPr="006A2BDD" w:rsidRDefault="00DD2DAC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DA22C5" w14:textId="77777777" w:rsidR="0050654B" w:rsidRPr="006A2BDD" w:rsidRDefault="0050654B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06F249" w14:textId="77777777" w:rsidR="0050654B" w:rsidRPr="006A2BDD" w:rsidRDefault="0050654B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7558D3" w14:textId="77777777" w:rsidR="0050654B" w:rsidRPr="006A2BDD" w:rsidRDefault="0050654B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BD4AD9" w14:textId="77777777" w:rsidR="008C3F86" w:rsidRPr="006A2BD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b/>
          <w:bCs/>
          <w:sz w:val="20"/>
          <w:szCs w:val="20"/>
        </w:rPr>
        <w:t xml:space="preserve">WYKONAWCA: </w:t>
      </w:r>
      <w:r w:rsidRPr="006A2BDD">
        <w:rPr>
          <w:rFonts w:ascii="Arial" w:hAnsi="Arial" w:cs="Arial"/>
          <w:b/>
          <w:bCs/>
          <w:sz w:val="20"/>
          <w:szCs w:val="20"/>
        </w:rPr>
        <w:tab/>
      </w:r>
      <w:r w:rsidRPr="006A2BDD">
        <w:rPr>
          <w:rFonts w:ascii="Arial" w:hAnsi="Arial" w:cs="Arial"/>
          <w:b/>
          <w:bCs/>
          <w:sz w:val="20"/>
          <w:szCs w:val="20"/>
        </w:rPr>
        <w:tab/>
      </w:r>
      <w:r w:rsidRPr="006A2BDD">
        <w:rPr>
          <w:rFonts w:ascii="Arial" w:hAnsi="Arial" w:cs="Arial"/>
          <w:b/>
          <w:bCs/>
          <w:sz w:val="20"/>
          <w:szCs w:val="20"/>
        </w:rPr>
        <w:tab/>
      </w:r>
      <w:r w:rsidRPr="006A2BDD">
        <w:rPr>
          <w:rFonts w:ascii="Arial" w:hAnsi="Arial" w:cs="Arial"/>
          <w:b/>
          <w:bCs/>
          <w:sz w:val="20"/>
          <w:szCs w:val="20"/>
        </w:rPr>
        <w:tab/>
      </w:r>
      <w:r w:rsidRPr="006A2BDD">
        <w:rPr>
          <w:rFonts w:ascii="Arial" w:hAnsi="Arial" w:cs="Arial"/>
          <w:b/>
          <w:bCs/>
          <w:sz w:val="20"/>
          <w:szCs w:val="20"/>
        </w:rPr>
        <w:tab/>
      </w:r>
      <w:r w:rsidRPr="006A2BDD">
        <w:rPr>
          <w:rFonts w:ascii="Arial" w:hAnsi="Arial" w:cs="Arial"/>
          <w:b/>
          <w:bCs/>
          <w:sz w:val="20"/>
          <w:szCs w:val="20"/>
        </w:rPr>
        <w:tab/>
      </w:r>
      <w:r w:rsidRPr="006A2BDD">
        <w:rPr>
          <w:rFonts w:ascii="Arial" w:hAnsi="Arial" w:cs="Arial"/>
          <w:b/>
          <w:bCs/>
          <w:sz w:val="20"/>
          <w:szCs w:val="20"/>
        </w:rPr>
        <w:tab/>
        <w:t>ZAMAWIAJ</w:t>
      </w:r>
      <w:r w:rsidRPr="006A2BDD">
        <w:rPr>
          <w:rFonts w:ascii="Arial" w:eastAsia="TimesNewRoman,Bold" w:hAnsi="Arial" w:cs="Arial"/>
          <w:b/>
          <w:bCs/>
          <w:sz w:val="20"/>
          <w:szCs w:val="20"/>
        </w:rPr>
        <w:t>Ą</w:t>
      </w:r>
      <w:r w:rsidRPr="006A2BDD">
        <w:rPr>
          <w:rFonts w:ascii="Arial" w:hAnsi="Arial" w:cs="Arial"/>
          <w:b/>
          <w:bCs/>
          <w:sz w:val="20"/>
          <w:szCs w:val="20"/>
        </w:rPr>
        <w:t>CY:</w:t>
      </w:r>
    </w:p>
    <w:p w14:paraId="5AED4D2F" w14:textId="77777777" w:rsidR="008C3F86" w:rsidRPr="006A2BDD" w:rsidRDefault="008C3F86" w:rsidP="00815AB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B6E28F" w14:textId="77777777" w:rsidR="00442081" w:rsidRPr="006A2BDD" w:rsidRDefault="00442081">
      <w:pPr>
        <w:rPr>
          <w:rFonts w:ascii="Arial" w:eastAsia="Calibri" w:hAnsi="Arial" w:cs="Arial"/>
          <w:b/>
          <w:bCs/>
          <w:lang w:eastAsia="en-US"/>
        </w:rPr>
      </w:pPr>
      <w:r w:rsidRPr="006A2BDD">
        <w:rPr>
          <w:rFonts w:ascii="Arial" w:eastAsia="Calibri" w:hAnsi="Arial" w:cs="Arial"/>
          <w:b/>
          <w:bCs/>
          <w:lang w:eastAsia="en-US"/>
        </w:rPr>
        <w:br w:type="page"/>
      </w:r>
    </w:p>
    <w:p w14:paraId="6F1E63A9" w14:textId="0B932F6D" w:rsidR="00441168" w:rsidRPr="006A2BDD" w:rsidRDefault="00441168" w:rsidP="00441168">
      <w:pPr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Załącznik nr 1 do umowy</w:t>
      </w:r>
    </w:p>
    <w:p w14:paraId="7BE230D1" w14:textId="6ABE9222" w:rsidR="00441168" w:rsidRPr="006A2BDD" w:rsidRDefault="00DD4AF2" w:rsidP="00441168">
      <w:pPr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 xml:space="preserve">Białogard </w:t>
      </w:r>
      <w:r w:rsidR="003475D4" w:rsidRPr="006A2BDD">
        <w:rPr>
          <w:rFonts w:ascii="Arial" w:eastAsia="Calibri" w:hAnsi="Arial" w:cs="Arial"/>
          <w:sz w:val="20"/>
          <w:szCs w:val="20"/>
          <w:lang w:eastAsia="en-US"/>
        </w:rPr>
        <w:t>dnia …………………….</w:t>
      </w:r>
    </w:p>
    <w:p w14:paraId="2F77CDD1" w14:textId="77777777" w:rsidR="00441168" w:rsidRPr="006A2BDD" w:rsidRDefault="00441168" w:rsidP="00441168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21FA990" w14:textId="77777777" w:rsidR="00441168" w:rsidRPr="006A2BDD" w:rsidRDefault="003475D4" w:rsidP="00441168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b/>
          <w:bCs/>
          <w:sz w:val="20"/>
          <w:szCs w:val="20"/>
          <w:lang w:eastAsia="en-US"/>
        </w:rPr>
        <w:t>PROTOKÓŁ WYKONANIA USŁUG</w:t>
      </w:r>
    </w:p>
    <w:p w14:paraId="33B8BC99" w14:textId="77777777" w:rsidR="00441168" w:rsidRPr="006A2BDD" w:rsidRDefault="003475D4" w:rsidP="00441168">
      <w:pPr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 xml:space="preserve">z dnia……………………… sporządzony zgodnie § </w:t>
      </w:r>
      <w:r w:rsidR="007C2B41" w:rsidRPr="006A2BDD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6A2BDD">
        <w:rPr>
          <w:rFonts w:ascii="Arial" w:eastAsia="Calibri" w:hAnsi="Arial" w:cs="Arial"/>
          <w:sz w:val="20"/>
          <w:szCs w:val="20"/>
          <w:lang w:eastAsia="en-US"/>
        </w:rPr>
        <w:t xml:space="preserve"> ust 1 umowy</w:t>
      </w:r>
    </w:p>
    <w:p w14:paraId="512817C4" w14:textId="164A53CD" w:rsidR="00441168" w:rsidRPr="006A2BDD" w:rsidRDefault="003475D4" w:rsidP="00441168">
      <w:pPr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 xml:space="preserve">Nr …….. z dnia </w:t>
      </w:r>
      <w:r w:rsidR="004449A6" w:rsidRPr="006A2BDD">
        <w:rPr>
          <w:rFonts w:ascii="Arial" w:eastAsia="Calibri" w:hAnsi="Arial" w:cs="Arial"/>
          <w:sz w:val="20"/>
          <w:szCs w:val="20"/>
          <w:lang w:eastAsia="en-US"/>
        </w:rPr>
        <w:t>…………..</w:t>
      </w:r>
      <w:r w:rsidR="00C34438" w:rsidRPr="006A2BDD">
        <w:rPr>
          <w:rFonts w:ascii="Arial" w:eastAsia="Calibri" w:hAnsi="Arial" w:cs="Arial"/>
          <w:sz w:val="20"/>
          <w:szCs w:val="20"/>
          <w:lang w:eastAsia="en-US"/>
        </w:rPr>
        <w:t xml:space="preserve"> r.</w:t>
      </w:r>
    </w:p>
    <w:p w14:paraId="45CD6945" w14:textId="7A72483C" w:rsidR="00441168" w:rsidRPr="006A2BDD" w:rsidRDefault="003475D4" w:rsidP="00F801C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z wykonania usługi odbioru odpadów komunalnych od właścicieli nieruchomości zamieszkałych</w:t>
      </w:r>
      <w:r w:rsidR="00C34438" w:rsidRPr="006A2BD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2BDD">
        <w:rPr>
          <w:rFonts w:ascii="Arial" w:eastAsia="Calibri" w:hAnsi="Arial" w:cs="Arial"/>
          <w:sz w:val="20"/>
          <w:szCs w:val="20"/>
          <w:lang w:eastAsia="en-US"/>
        </w:rPr>
        <w:t>i zamieszkałych czasowo</w:t>
      </w:r>
      <w:r w:rsidR="00C34438" w:rsidRPr="006A2BD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2BDD">
        <w:rPr>
          <w:rFonts w:ascii="Arial" w:eastAsia="Calibri" w:hAnsi="Arial" w:cs="Arial"/>
          <w:sz w:val="20"/>
          <w:szCs w:val="20"/>
          <w:lang w:eastAsia="en-US"/>
        </w:rPr>
        <w:t>położonych na terenie Gminy Białogard</w:t>
      </w:r>
      <w:r w:rsidR="00F76937" w:rsidRPr="006A2BDD">
        <w:rPr>
          <w:rFonts w:ascii="Arial" w:eastAsia="Calibri" w:hAnsi="Arial" w:cs="Arial"/>
          <w:sz w:val="20"/>
          <w:szCs w:val="20"/>
          <w:lang w:eastAsia="en-US"/>
        </w:rPr>
        <w:t xml:space="preserve"> z</w:t>
      </w:r>
      <w:r w:rsidRPr="006A2BDD">
        <w:rPr>
          <w:rFonts w:ascii="Arial" w:eastAsia="Calibri" w:hAnsi="Arial" w:cs="Arial"/>
          <w:sz w:val="20"/>
          <w:szCs w:val="20"/>
          <w:lang w:eastAsia="en-US"/>
        </w:rPr>
        <w:t>a okres ………………………………………………………..</w:t>
      </w:r>
    </w:p>
    <w:p w14:paraId="744C688F" w14:textId="77777777" w:rsidR="00441168" w:rsidRPr="006A2BDD" w:rsidRDefault="00441168" w:rsidP="0044116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25436C1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 xml:space="preserve">Opis zakresu wykonanych usług: </w:t>
      </w:r>
    </w:p>
    <w:p w14:paraId="63C546E1" w14:textId="7ABF8588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 xml:space="preserve">liczba </w:t>
      </w:r>
      <w:r w:rsidR="003038A8" w:rsidRPr="006A2BDD">
        <w:rPr>
          <w:rFonts w:ascii="Arial" w:eastAsia="Calibri" w:hAnsi="Arial" w:cs="Arial"/>
          <w:sz w:val="20"/>
          <w:szCs w:val="20"/>
          <w:lang w:eastAsia="en-US"/>
        </w:rPr>
        <w:t>nieruchomości,</w:t>
      </w:r>
      <w:r w:rsidRPr="006A2BDD">
        <w:rPr>
          <w:rFonts w:ascii="Arial" w:eastAsia="Calibri" w:hAnsi="Arial" w:cs="Arial"/>
          <w:sz w:val="20"/>
          <w:szCs w:val="20"/>
          <w:lang w:eastAsia="en-US"/>
        </w:rPr>
        <w:t xml:space="preserve"> z których odebrano odpady komunalne, </w:t>
      </w:r>
    </w:p>
    <w:p w14:paraId="223D0B7E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liczba odbiorów odpadów komunalnych</w:t>
      </w:r>
    </w:p>
    <w:p w14:paraId="1AEEADE1" w14:textId="3B5B24D8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 xml:space="preserve">ilości odebranych odpadów komunalnych z nieruchomości zamieszkałych z podziałem na frakcje, sposób zagospodarowania ww. odpadów*, </w:t>
      </w:r>
    </w:p>
    <w:p w14:paraId="519140B1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14:paraId="4C6BA9BB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14:paraId="595B4632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Uwagi do wykonanych usług (ze strony Wykonawcy):</w:t>
      </w:r>
    </w:p>
    <w:p w14:paraId="1DA0CF26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14:paraId="3D379642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14:paraId="188C3753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Uwagi do wykonanych usług (ze strony Zamawiającego):</w:t>
      </w:r>
    </w:p>
    <w:p w14:paraId="56331A5B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14:paraId="0186FF89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14:paraId="3305E284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Wnioski:</w:t>
      </w:r>
    </w:p>
    <w:p w14:paraId="03CFC131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14:paraId="54332E9B" w14:textId="77777777" w:rsidR="00441168" w:rsidRPr="006A2BDD" w:rsidRDefault="00441168" w:rsidP="00441168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A8FE289" w14:textId="77777777" w:rsidR="00441168" w:rsidRPr="006A2BDD" w:rsidRDefault="00441168" w:rsidP="00441168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0CF28B6C" w14:textId="77777777" w:rsidR="00441168" w:rsidRPr="006A2BDD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6A2BDD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……………………………….. </w:t>
      </w:r>
      <w:r w:rsidRPr="006A2BDD">
        <w:rPr>
          <w:rFonts w:ascii="Arial" w:eastAsia="Calibri" w:hAnsi="Arial" w:cs="Arial"/>
          <w:sz w:val="20"/>
          <w:szCs w:val="20"/>
          <w:lang w:eastAsia="en-US"/>
        </w:rPr>
        <w:tab/>
      </w:r>
      <w:r w:rsidRPr="006A2BDD">
        <w:rPr>
          <w:rFonts w:ascii="Arial" w:eastAsia="Calibri" w:hAnsi="Arial" w:cs="Arial"/>
          <w:sz w:val="20"/>
          <w:szCs w:val="20"/>
          <w:lang w:eastAsia="en-US"/>
        </w:rPr>
        <w:tab/>
      </w:r>
      <w:r w:rsidRPr="006A2BDD">
        <w:rPr>
          <w:rFonts w:ascii="Arial" w:eastAsia="Calibri" w:hAnsi="Arial" w:cs="Arial"/>
          <w:sz w:val="20"/>
          <w:szCs w:val="20"/>
          <w:lang w:eastAsia="en-US"/>
        </w:rPr>
        <w:tab/>
        <w:t xml:space="preserve"> …………………………………..</w:t>
      </w:r>
    </w:p>
    <w:p w14:paraId="4FDB660E" w14:textId="77777777" w:rsidR="00441168" w:rsidRPr="006A2BDD" w:rsidRDefault="003A6EF2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  <w:r w:rsidRPr="006A2BDD">
        <w:rPr>
          <w:rFonts w:ascii="Arial" w:eastAsia="Calibri" w:hAnsi="Arial" w:cs="Arial"/>
          <w:sz w:val="16"/>
          <w:szCs w:val="16"/>
          <w:lang w:eastAsia="en-US"/>
        </w:rPr>
        <w:t xml:space="preserve">              (Podpis Zamawiającego)</w:t>
      </w:r>
      <w:r w:rsidRPr="006A2BDD">
        <w:rPr>
          <w:rFonts w:ascii="Arial" w:eastAsia="Calibri" w:hAnsi="Arial" w:cs="Arial"/>
          <w:sz w:val="16"/>
          <w:szCs w:val="16"/>
          <w:lang w:eastAsia="en-US"/>
        </w:rPr>
        <w:tab/>
      </w:r>
      <w:r w:rsidRPr="006A2BDD">
        <w:rPr>
          <w:rFonts w:ascii="Arial" w:eastAsia="Calibri" w:hAnsi="Arial" w:cs="Arial"/>
          <w:sz w:val="16"/>
          <w:szCs w:val="16"/>
          <w:lang w:eastAsia="en-US"/>
        </w:rPr>
        <w:tab/>
      </w:r>
      <w:r w:rsidRPr="006A2BDD">
        <w:rPr>
          <w:rFonts w:ascii="Arial" w:eastAsia="Calibri" w:hAnsi="Arial" w:cs="Arial"/>
          <w:sz w:val="16"/>
          <w:szCs w:val="16"/>
          <w:lang w:eastAsia="en-US"/>
        </w:rPr>
        <w:tab/>
        <w:t xml:space="preserve">  (Podpis Wykonawcy)</w:t>
      </w:r>
    </w:p>
    <w:p w14:paraId="2EE70D4A" w14:textId="77777777" w:rsidR="000E1141" w:rsidRPr="006A2BDD" w:rsidRDefault="000E1141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70F5A06E" w14:textId="77777777" w:rsidR="000E1141" w:rsidRPr="006A2BDD" w:rsidRDefault="000E1141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1A187FEB" w14:textId="77777777" w:rsidR="000E1141" w:rsidRPr="006A2BDD" w:rsidRDefault="000E1141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38F019D6" w14:textId="77777777" w:rsidR="00343DDE" w:rsidRPr="006A2BDD" w:rsidRDefault="00343DDE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6E1BFACF" w14:textId="77777777" w:rsidR="00343DDE" w:rsidRPr="006A2BDD" w:rsidRDefault="00343DDE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4271CFC2" w14:textId="77777777" w:rsidR="00343DDE" w:rsidRPr="006A2BDD" w:rsidRDefault="00343DDE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233C295C" w14:textId="6C4486AE" w:rsidR="000E1141" w:rsidRPr="006A2BDD" w:rsidRDefault="000E1141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1BEFAA0A" w14:textId="545AF99A" w:rsidR="0029180B" w:rsidRPr="006A2BDD" w:rsidRDefault="0029180B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41267D16" w14:textId="7C997D4B" w:rsidR="0029180B" w:rsidRPr="006A2BDD" w:rsidRDefault="0029180B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2768B151" w14:textId="766728B2" w:rsidR="0029180B" w:rsidRPr="006A2BDD" w:rsidRDefault="0029180B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6E911E4F" w14:textId="77777777" w:rsidR="0029180B" w:rsidRPr="006A2BDD" w:rsidRDefault="0029180B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77859D26" w14:textId="77777777" w:rsidR="00C34438" w:rsidRPr="006A2BDD" w:rsidRDefault="00C34438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14:paraId="6A806551" w14:textId="77777777" w:rsidR="00F76937" w:rsidRPr="006A2BDD" w:rsidRDefault="00F76937" w:rsidP="000E1141">
      <w:pPr>
        <w:jc w:val="right"/>
        <w:rPr>
          <w:rFonts w:ascii="Arial" w:hAnsi="Arial" w:cs="Arial"/>
          <w:b/>
          <w:sz w:val="20"/>
          <w:szCs w:val="20"/>
        </w:rPr>
      </w:pPr>
    </w:p>
    <w:p w14:paraId="560B66C4" w14:textId="0BAC4283" w:rsidR="000E1141" w:rsidRPr="006A2BDD" w:rsidRDefault="000E1141" w:rsidP="000E1141">
      <w:pPr>
        <w:jc w:val="right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lastRenderedPageBreak/>
        <w:t xml:space="preserve">Załącznik nr 2 do Umowy </w:t>
      </w:r>
    </w:p>
    <w:p w14:paraId="0E725DD3" w14:textId="4E281BA3" w:rsidR="000E1141" w:rsidRPr="006A2BDD" w:rsidRDefault="000E1141" w:rsidP="000E1141">
      <w:pPr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UMOWA POWIERZENIA PRZETWARZANIA DANYCH OSOBOWYCH</w:t>
      </w:r>
    </w:p>
    <w:p w14:paraId="54861B5A" w14:textId="6D8F9052" w:rsidR="000E1141" w:rsidRPr="006A2BDD" w:rsidRDefault="000E1141" w:rsidP="000E1141">
      <w:pPr>
        <w:jc w:val="center"/>
        <w:rPr>
          <w:rFonts w:ascii="Arial" w:hAnsi="Arial" w:cs="Arial"/>
          <w:b/>
          <w:sz w:val="20"/>
          <w:szCs w:val="20"/>
        </w:rPr>
      </w:pPr>
      <w:r w:rsidRPr="006A2BDD">
        <w:rPr>
          <w:rFonts w:ascii="Arial" w:hAnsi="Arial" w:cs="Arial"/>
          <w:b/>
          <w:sz w:val="20"/>
          <w:szCs w:val="20"/>
        </w:rPr>
        <w:t>Nr</w:t>
      </w:r>
      <w:r w:rsidR="00C34438" w:rsidRPr="006A2BDD">
        <w:rPr>
          <w:rFonts w:ascii="Arial" w:hAnsi="Arial" w:cs="Arial"/>
          <w:b/>
          <w:sz w:val="20"/>
          <w:szCs w:val="20"/>
        </w:rPr>
        <w:t>………….</w:t>
      </w:r>
      <w:r w:rsidRPr="006A2BDD">
        <w:rPr>
          <w:rFonts w:ascii="Arial" w:hAnsi="Arial" w:cs="Arial"/>
          <w:b/>
          <w:sz w:val="20"/>
          <w:szCs w:val="20"/>
        </w:rPr>
        <w:t>/202</w:t>
      </w:r>
      <w:r w:rsidR="00F801CF" w:rsidRPr="006A2BDD">
        <w:rPr>
          <w:rFonts w:ascii="Arial" w:hAnsi="Arial" w:cs="Arial"/>
          <w:b/>
          <w:sz w:val="20"/>
          <w:szCs w:val="20"/>
        </w:rPr>
        <w:t>4</w:t>
      </w:r>
      <w:r w:rsidRPr="006A2BDD">
        <w:rPr>
          <w:rFonts w:ascii="Arial" w:hAnsi="Arial" w:cs="Arial"/>
          <w:b/>
          <w:sz w:val="20"/>
          <w:szCs w:val="20"/>
        </w:rPr>
        <w:t xml:space="preserve"> zawarta w dniu </w:t>
      </w:r>
      <w:r w:rsidR="004449A6" w:rsidRPr="006A2BDD">
        <w:rPr>
          <w:rFonts w:ascii="Arial" w:hAnsi="Arial" w:cs="Arial"/>
          <w:b/>
          <w:sz w:val="20"/>
          <w:szCs w:val="20"/>
        </w:rPr>
        <w:t>………….</w:t>
      </w:r>
      <w:r w:rsidRPr="006A2BDD">
        <w:rPr>
          <w:rFonts w:ascii="Arial" w:hAnsi="Arial" w:cs="Arial"/>
          <w:b/>
          <w:sz w:val="20"/>
          <w:szCs w:val="20"/>
        </w:rPr>
        <w:t xml:space="preserve"> r.</w:t>
      </w:r>
    </w:p>
    <w:p w14:paraId="37D43246" w14:textId="77777777" w:rsidR="000E1141" w:rsidRPr="006A2BDD" w:rsidRDefault="000E1141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pomiędzy:</w:t>
      </w:r>
    </w:p>
    <w:p w14:paraId="5968D247" w14:textId="2F870391" w:rsidR="00DD4AF2" w:rsidRPr="006A2BDD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Gmin</w:t>
      </w:r>
      <w:r w:rsidRPr="006A2BDD">
        <w:rPr>
          <w:rFonts w:ascii="Arial" w:eastAsia="TimesNewRoman,Bold" w:hAnsi="Arial" w:cs="Arial"/>
          <w:sz w:val="20"/>
          <w:szCs w:val="20"/>
        </w:rPr>
        <w:t xml:space="preserve">ą </w:t>
      </w:r>
      <w:r w:rsidRPr="006A2BDD">
        <w:rPr>
          <w:rFonts w:ascii="Arial" w:hAnsi="Arial" w:cs="Arial"/>
          <w:bCs/>
          <w:sz w:val="20"/>
          <w:szCs w:val="20"/>
        </w:rPr>
        <w:t xml:space="preserve">Białogard </w:t>
      </w:r>
      <w:r w:rsidRPr="006A2BDD">
        <w:rPr>
          <w:rFonts w:ascii="Arial" w:hAnsi="Arial" w:cs="Arial"/>
          <w:sz w:val="20"/>
          <w:szCs w:val="20"/>
        </w:rPr>
        <w:t>z siedzibą przy ul. Wileńskiej 8, 78-200 Białogard, zwaną dalej Zamawiającym</w:t>
      </w:r>
      <w:r w:rsidR="00DD7841" w:rsidRPr="006A2BDD">
        <w:rPr>
          <w:rFonts w:ascii="Arial" w:hAnsi="Arial" w:cs="Arial"/>
          <w:sz w:val="20"/>
          <w:szCs w:val="20"/>
        </w:rPr>
        <w:t xml:space="preserve"> albo Administratorem</w:t>
      </w:r>
      <w:r w:rsidRPr="006A2BDD">
        <w:rPr>
          <w:rFonts w:ascii="Arial" w:hAnsi="Arial" w:cs="Arial"/>
          <w:sz w:val="20"/>
          <w:szCs w:val="20"/>
        </w:rPr>
        <w:t xml:space="preserve">, reprezentowaną przez Wójta Gminy Białogard – </w:t>
      </w:r>
      <w:r w:rsidR="0029180B" w:rsidRPr="006A2BDD">
        <w:rPr>
          <w:rFonts w:ascii="Arial" w:hAnsi="Arial" w:cs="Arial"/>
          <w:sz w:val="20"/>
          <w:szCs w:val="20"/>
        </w:rPr>
        <w:t>…………..</w:t>
      </w:r>
      <w:r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eastAsia="Calibri" w:hAnsi="Arial" w:cs="Arial"/>
          <w:sz w:val="20"/>
          <w:szCs w:val="20"/>
          <w:lang w:bidi="ne-NP"/>
        </w:rPr>
        <w:t xml:space="preserve">przy kontrasygnacie </w:t>
      </w:r>
      <w:r w:rsidRPr="006A2BDD">
        <w:rPr>
          <w:rFonts w:ascii="Arial" w:hAnsi="Arial" w:cs="Arial"/>
          <w:sz w:val="20"/>
          <w:szCs w:val="20"/>
        </w:rPr>
        <w:t xml:space="preserve">Skarbnika Gminy Białogard – </w:t>
      </w:r>
      <w:r w:rsidR="0029180B" w:rsidRPr="006A2BDD">
        <w:rPr>
          <w:rFonts w:ascii="Arial" w:hAnsi="Arial" w:cs="Arial"/>
          <w:sz w:val="20"/>
          <w:szCs w:val="20"/>
        </w:rPr>
        <w:t>………………</w:t>
      </w:r>
    </w:p>
    <w:p w14:paraId="2557C2EA" w14:textId="77777777" w:rsidR="00DD4AF2" w:rsidRPr="006A2BDD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DD4BAC" w14:textId="77777777" w:rsidR="00DD4AF2" w:rsidRPr="006A2BDD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a</w:t>
      </w:r>
    </w:p>
    <w:p w14:paraId="6EACD5F4" w14:textId="77777777" w:rsidR="00DD4AF2" w:rsidRPr="006A2BDD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98F4FD" w14:textId="1BC83514" w:rsidR="00DD4AF2" w:rsidRPr="006A2BDD" w:rsidRDefault="004449A6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…………………………….</w:t>
      </w:r>
      <w:r w:rsidR="00DD4AF2" w:rsidRPr="006A2BDD">
        <w:rPr>
          <w:rFonts w:ascii="Arial" w:hAnsi="Arial" w:cs="Arial"/>
          <w:bCs/>
          <w:sz w:val="20"/>
          <w:szCs w:val="20"/>
        </w:rPr>
        <w:t>.</w:t>
      </w:r>
    </w:p>
    <w:p w14:paraId="41FB77C9" w14:textId="2923AF7D" w:rsidR="00DD4AF2" w:rsidRPr="006A2BDD" w:rsidRDefault="004449A6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A2BDD">
        <w:rPr>
          <w:rFonts w:ascii="Arial" w:hAnsi="Arial" w:cs="Arial"/>
          <w:bCs/>
          <w:sz w:val="20"/>
          <w:szCs w:val="20"/>
        </w:rPr>
        <w:t>…………………………….</w:t>
      </w:r>
    </w:p>
    <w:p w14:paraId="672F26D2" w14:textId="22C0C29B" w:rsidR="00DD4AF2" w:rsidRPr="006A2BDD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 xml:space="preserve">z siedzibą w </w:t>
      </w:r>
      <w:r w:rsidR="004449A6" w:rsidRPr="006A2BDD">
        <w:rPr>
          <w:rFonts w:ascii="Arial" w:hAnsi="Arial" w:cs="Arial"/>
          <w:sz w:val="20"/>
          <w:szCs w:val="20"/>
        </w:rPr>
        <w:t>………………</w:t>
      </w:r>
      <w:r w:rsidRPr="006A2BDD">
        <w:rPr>
          <w:rFonts w:ascii="Arial" w:hAnsi="Arial" w:cs="Arial"/>
          <w:sz w:val="20"/>
          <w:szCs w:val="20"/>
        </w:rPr>
        <w:t xml:space="preserve">przy ul. </w:t>
      </w:r>
      <w:r w:rsidR="004449A6" w:rsidRPr="006A2BDD">
        <w:rPr>
          <w:rFonts w:ascii="Arial" w:hAnsi="Arial" w:cs="Arial"/>
          <w:sz w:val="20"/>
          <w:szCs w:val="20"/>
        </w:rPr>
        <w:t>………………….</w:t>
      </w:r>
      <w:r w:rsidRPr="006A2BDD">
        <w:rPr>
          <w:rFonts w:ascii="Arial" w:hAnsi="Arial" w:cs="Arial"/>
          <w:sz w:val="20"/>
          <w:szCs w:val="20"/>
        </w:rPr>
        <w:t xml:space="preserve">, Nr NIP </w:t>
      </w:r>
      <w:r w:rsidR="004449A6" w:rsidRPr="006A2BDD">
        <w:rPr>
          <w:rFonts w:ascii="Arial" w:hAnsi="Arial" w:cs="Arial"/>
          <w:sz w:val="20"/>
          <w:szCs w:val="20"/>
        </w:rPr>
        <w:t>………………</w:t>
      </w:r>
      <w:r w:rsidRPr="006A2BDD">
        <w:rPr>
          <w:rFonts w:ascii="Arial" w:hAnsi="Arial" w:cs="Arial"/>
          <w:sz w:val="20"/>
          <w:szCs w:val="20"/>
        </w:rPr>
        <w:t xml:space="preserve"> i Regon </w:t>
      </w:r>
      <w:r w:rsidR="004449A6" w:rsidRPr="006A2BDD">
        <w:rPr>
          <w:rFonts w:ascii="Arial" w:hAnsi="Arial" w:cs="Arial"/>
          <w:sz w:val="20"/>
          <w:szCs w:val="20"/>
        </w:rPr>
        <w:t>………………</w:t>
      </w:r>
      <w:r w:rsidRPr="006A2BDD">
        <w:rPr>
          <w:rFonts w:ascii="Arial" w:hAnsi="Arial" w:cs="Arial"/>
          <w:sz w:val="20"/>
          <w:szCs w:val="20"/>
        </w:rPr>
        <w:t xml:space="preserve"> w </w:t>
      </w:r>
      <w:r w:rsidR="003038A8" w:rsidRPr="006A2BDD">
        <w:rPr>
          <w:rFonts w:ascii="Arial" w:hAnsi="Arial" w:cs="Arial"/>
          <w:sz w:val="20"/>
          <w:szCs w:val="20"/>
        </w:rPr>
        <w:t>imieniu,</w:t>
      </w:r>
      <w:r w:rsidRPr="006A2BDD">
        <w:rPr>
          <w:rFonts w:ascii="Arial" w:hAnsi="Arial" w:cs="Arial"/>
          <w:sz w:val="20"/>
          <w:szCs w:val="20"/>
        </w:rPr>
        <w:t xml:space="preserve"> którego działa </w:t>
      </w:r>
      <w:r w:rsidR="004449A6" w:rsidRPr="006A2BDD">
        <w:rPr>
          <w:rFonts w:ascii="Arial" w:hAnsi="Arial" w:cs="Arial"/>
          <w:bCs/>
          <w:sz w:val="20"/>
          <w:szCs w:val="20"/>
        </w:rPr>
        <w:t>……………….</w:t>
      </w:r>
      <w:r w:rsidRPr="006A2BDD">
        <w:rPr>
          <w:rFonts w:ascii="Arial" w:hAnsi="Arial" w:cs="Arial"/>
          <w:bCs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zwanym dalej Wykonawc</w:t>
      </w:r>
      <w:r w:rsidR="00DD7841" w:rsidRPr="006A2BDD">
        <w:rPr>
          <w:rFonts w:ascii="Arial" w:hAnsi="Arial" w:cs="Arial"/>
          <w:sz w:val="20"/>
          <w:szCs w:val="20"/>
        </w:rPr>
        <w:t>ą albo Podmiotem przetwarzaj</w:t>
      </w:r>
      <w:r w:rsidR="003D38FA" w:rsidRPr="006A2BDD">
        <w:rPr>
          <w:rFonts w:ascii="Arial" w:hAnsi="Arial" w:cs="Arial"/>
          <w:sz w:val="20"/>
          <w:szCs w:val="20"/>
        </w:rPr>
        <w:t>ą</w:t>
      </w:r>
      <w:r w:rsidR="00DD7841" w:rsidRPr="006A2BDD">
        <w:rPr>
          <w:rFonts w:ascii="Arial" w:hAnsi="Arial" w:cs="Arial"/>
          <w:sz w:val="20"/>
          <w:szCs w:val="20"/>
        </w:rPr>
        <w:t>cym</w:t>
      </w:r>
    </w:p>
    <w:p w14:paraId="44101746" w14:textId="77777777" w:rsidR="000E1141" w:rsidRPr="006A2BDD" w:rsidRDefault="000E1141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59BEEF" w14:textId="12F2FE63" w:rsidR="000E1141" w:rsidRPr="006A2BDD" w:rsidRDefault="000E1141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Strony niniejszej umowy łączy umowa Nr ………..202</w:t>
      </w:r>
      <w:r w:rsidR="00750CC2" w:rsidRPr="006A2BDD">
        <w:rPr>
          <w:rFonts w:ascii="Arial" w:hAnsi="Arial" w:cs="Arial"/>
          <w:sz w:val="20"/>
          <w:szCs w:val="20"/>
        </w:rPr>
        <w:t>3</w:t>
      </w:r>
      <w:r w:rsidRPr="006A2BDD">
        <w:rPr>
          <w:rFonts w:ascii="Arial" w:hAnsi="Arial" w:cs="Arial"/>
          <w:sz w:val="20"/>
          <w:szCs w:val="20"/>
        </w:rPr>
        <w:t xml:space="preserve"> r. z dnia </w:t>
      </w:r>
      <w:r w:rsidR="004449A6" w:rsidRPr="006A2BDD">
        <w:rPr>
          <w:rFonts w:ascii="Arial" w:hAnsi="Arial" w:cs="Arial"/>
          <w:sz w:val="20"/>
          <w:szCs w:val="20"/>
        </w:rPr>
        <w:t>……………..</w:t>
      </w:r>
      <w:r w:rsidRPr="006A2BDD">
        <w:rPr>
          <w:rFonts w:ascii="Arial" w:hAnsi="Arial" w:cs="Arial"/>
          <w:sz w:val="20"/>
          <w:szCs w:val="20"/>
        </w:rPr>
        <w:t xml:space="preserve"> r. zawarta na okres od </w:t>
      </w:r>
      <w:r w:rsidR="004449A6" w:rsidRPr="006A2BDD">
        <w:rPr>
          <w:rFonts w:ascii="Arial" w:hAnsi="Arial" w:cs="Arial"/>
          <w:sz w:val="20"/>
          <w:szCs w:val="20"/>
        </w:rPr>
        <w:t>……………</w:t>
      </w:r>
      <w:r w:rsidRPr="006A2BDD">
        <w:rPr>
          <w:rFonts w:ascii="Arial" w:hAnsi="Arial" w:cs="Arial"/>
          <w:sz w:val="20"/>
          <w:szCs w:val="20"/>
        </w:rPr>
        <w:t xml:space="preserve"> r. do </w:t>
      </w:r>
      <w:r w:rsidR="004449A6" w:rsidRPr="006A2BDD">
        <w:rPr>
          <w:rFonts w:ascii="Arial" w:hAnsi="Arial" w:cs="Arial"/>
          <w:sz w:val="20"/>
          <w:szCs w:val="20"/>
        </w:rPr>
        <w:t>……………..</w:t>
      </w:r>
      <w:r w:rsidRPr="006A2BDD">
        <w:rPr>
          <w:rFonts w:ascii="Arial" w:hAnsi="Arial" w:cs="Arial"/>
          <w:sz w:val="20"/>
          <w:szCs w:val="20"/>
        </w:rPr>
        <w:t xml:space="preserve"> r.</w:t>
      </w:r>
    </w:p>
    <w:p w14:paraId="65FE9CE1" w14:textId="27BB24DC" w:rsidR="000E1141" w:rsidRPr="006A2BDD" w:rsidRDefault="000E1141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2BDD">
        <w:rPr>
          <w:rFonts w:ascii="Arial" w:hAnsi="Arial" w:cs="Arial"/>
          <w:sz w:val="20"/>
          <w:szCs w:val="20"/>
        </w:rPr>
        <w:t>Dodatkowo Strony zawierają umowę powierzenia przetwarzania danych osobowych, zwaną dalej „umową”,</w:t>
      </w:r>
      <w:r w:rsidR="003038A8" w:rsidRPr="006A2BDD">
        <w:rPr>
          <w:rFonts w:ascii="Arial" w:hAnsi="Arial" w:cs="Arial"/>
          <w:sz w:val="20"/>
          <w:szCs w:val="20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o treści jak niżej.</w:t>
      </w:r>
    </w:p>
    <w:p w14:paraId="7DF53EB8" w14:textId="77777777" w:rsidR="00F37E10" w:rsidRPr="006A2BDD" w:rsidRDefault="00F37E10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D55D92" w14:textId="4474239C" w:rsidR="000E1141" w:rsidRPr="006A2BDD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§1. </w:t>
      </w:r>
    </w:p>
    <w:p w14:paraId="5B739137" w14:textId="39F72004" w:rsidR="000E1141" w:rsidRPr="006A2BDD" w:rsidRDefault="000E1141">
      <w:pPr>
        <w:pStyle w:val="Akapitzlist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Strony niniejszym oświadczają, że: </w:t>
      </w:r>
    </w:p>
    <w:p w14:paraId="7B96C976" w14:textId="2C7292B0" w:rsidR="000E1141" w:rsidRPr="006A2BDD" w:rsidRDefault="000E1141">
      <w:pPr>
        <w:pStyle w:val="Akapitzlist"/>
        <w:widowControl w:val="0"/>
        <w:numPr>
          <w:ilvl w:val="0"/>
          <w:numId w:val="23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w dniu </w:t>
      </w:r>
      <w:r w:rsidR="004449A6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………………..</w:t>
      </w:r>
      <w:r w:rsidR="00DD4AF2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r.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zawarły Umowę Nr ……………………..</w:t>
      </w:r>
    </w:p>
    <w:p w14:paraId="62BBB5F1" w14:textId="5181D055" w:rsidR="000E1141" w:rsidRPr="006A2BDD" w:rsidRDefault="000E1141">
      <w:pPr>
        <w:pStyle w:val="Akapitzlist"/>
        <w:widowControl w:val="0"/>
        <w:numPr>
          <w:ilvl w:val="0"/>
          <w:numId w:val="23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Administrator danych powierza Podmiotowi przetwarzającemu, w trybie art. 28 rozporządzenia Parlamentu Europejskiego i Rady (UE) 2016/679</w:t>
      </w:r>
      <w:r w:rsidR="00F801CF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z dnia 27 kwietnia 2016 r.</w:t>
      </w: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w sprawie ochrony osób fizycznych w związku z przetwarzaniem danych osobowych i w sprawie swobodnego przepływu takich danych oraz uchylenia dyrektywy 95/46/WE (zwanego w dalszej części „Rozporządzeniem” lub ,,RODO’’) dane osobowe do przetwarzania, na zasadach i w celu określonym w niniejszej Umowie.</w:t>
      </w:r>
    </w:p>
    <w:p w14:paraId="563FC4FA" w14:textId="6D9F1739" w:rsidR="000E1141" w:rsidRPr="006A2BDD" w:rsidRDefault="000E1141">
      <w:pPr>
        <w:pStyle w:val="Akapitzlist"/>
        <w:widowControl w:val="0"/>
        <w:numPr>
          <w:ilvl w:val="0"/>
          <w:numId w:val="23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sz w:val="20"/>
          <w:szCs w:val="20"/>
        </w:rPr>
        <w:t>Zakres przetwarzanych danych osobowych obejmuje zbiory danych osobowych gromadzone za pomocą oprogramowania</w:t>
      </w:r>
      <w:r w:rsidRPr="006A2BDD">
        <w:rPr>
          <w:rFonts w:ascii="Arial" w:hAnsi="Arial" w:cs="Arial"/>
          <w:b/>
          <w:sz w:val="20"/>
          <w:szCs w:val="20"/>
        </w:rPr>
        <w:t xml:space="preserve"> GOMIG-ODPADY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.</w:t>
      </w:r>
    </w:p>
    <w:p w14:paraId="67749045" w14:textId="75CBE19A" w:rsidR="000E1141" w:rsidRPr="006A2BDD" w:rsidRDefault="000E1141">
      <w:pPr>
        <w:pStyle w:val="Akapitzlist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Wykonawca niniejszym zapewnia, iż dysponuje środkami umożliwiającymi prawidłowe przetwarzanie danych osobowych powierzonych przez </w:t>
      </w:r>
      <w:r w:rsidR="00DD7841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Zamawiającego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, w zakresie i celu określonym Umową. </w:t>
      </w:r>
    </w:p>
    <w:p w14:paraId="65EF456C" w14:textId="77777777" w:rsidR="00F37E10" w:rsidRPr="006A2BDD" w:rsidRDefault="00F37E10" w:rsidP="00F37E10">
      <w:pPr>
        <w:widowControl w:val="0"/>
        <w:autoSpaceDE w:val="0"/>
        <w:spacing w:after="0" w:line="240" w:lineRule="auto"/>
        <w:rPr>
          <w:rFonts w:ascii="Arial" w:eastAsia="Calibri" w:hAnsi="Arial" w:cs="Arial"/>
          <w:kern w:val="2"/>
          <w:sz w:val="20"/>
          <w:szCs w:val="20"/>
          <w:lang w:eastAsia="hi-IN" w:bidi="hi-IN"/>
        </w:rPr>
      </w:pPr>
    </w:p>
    <w:p w14:paraId="7DCFA504" w14:textId="08F0DB3D" w:rsidR="000E1141" w:rsidRPr="006A2BDD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§2. </w:t>
      </w:r>
    </w:p>
    <w:p w14:paraId="21FA979F" w14:textId="5C358AE3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Na podstawie Umowy ….. z dnia </w:t>
      </w:r>
      <w:r w:rsidR="004449A6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……………..</w:t>
      </w:r>
      <w:r w:rsidR="00DD4AF2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r. </w:t>
      </w:r>
      <w:r w:rsidR="00DD7841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Zamawiający 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powierza </w:t>
      </w:r>
      <w:r w:rsidR="007D209B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Wykonawcy</w:t>
      </w:r>
      <w:r w:rsidR="00DD4AF2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przetwarzanie danych osobowych w celach opisanych w ust. 2 oraz w zakresie opisanym w ust. 3, w sposób zgodny z obowiązującymi przepisami prawa.</w:t>
      </w:r>
    </w:p>
    <w:p w14:paraId="25976A55" w14:textId="01BDA29E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Strony zawierają Umowę o powierzenie przetwarzania danych osobowych</w:t>
      </w:r>
      <w:r w:rsidR="007B7A0D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</w:t>
      </w:r>
      <w:r w:rsidRPr="006A2BDD">
        <w:rPr>
          <w:rFonts w:ascii="Arial" w:hAnsi="Arial" w:cs="Arial"/>
          <w:sz w:val="20"/>
          <w:szCs w:val="20"/>
        </w:rPr>
        <w:t>w zakresie zbiorów danych osobowych gromadzonych za pomocą oprogramowania</w:t>
      </w:r>
      <w:r w:rsidRPr="006A2BDD">
        <w:rPr>
          <w:rFonts w:ascii="Arial" w:hAnsi="Arial" w:cs="Arial"/>
          <w:b/>
          <w:sz w:val="20"/>
          <w:szCs w:val="20"/>
        </w:rPr>
        <w:t xml:space="preserve"> GOMIG-ODPADY.</w:t>
      </w:r>
    </w:p>
    <w:p w14:paraId="3CD701DE" w14:textId="0BBAA0C8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przetwarzał będzie dane osobowe wyłącznie w następującym zakresie: </w:t>
      </w:r>
    </w:p>
    <w:p w14:paraId="1F6F63F6" w14:textId="77777777" w:rsidR="000E1141" w:rsidRPr="006A2BDD" w:rsidRDefault="000E1141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6A2BDD">
        <w:rPr>
          <w:rFonts w:ascii="Arial" w:hAnsi="Arial" w:cs="Arial"/>
          <w:bCs/>
          <w:sz w:val="20"/>
          <w:szCs w:val="20"/>
          <w:lang w:eastAsia="en-US"/>
        </w:rPr>
        <w:t>nazwiska;</w:t>
      </w:r>
    </w:p>
    <w:p w14:paraId="0F5AA4B2" w14:textId="77777777" w:rsidR="000E1141" w:rsidRPr="006A2BDD" w:rsidRDefault="000E1141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6A2BDD">
        <w:rPr>
          <w:rFonts w:ascii="Arial" w:hAnsi="Arial" w:cs="Arial"/>
          <w:bCs/>
          <w:sz w:val="20"/>
          <w:szCs w:val="20"/>
          <w:lang w:eastAsia="en-US"/>
        </w:rPr>
        <w:t>imienia;</w:t>
      </w:r>
    </w:p>
    <w:p w14:paraId="236CE95A" w14:textId="77777777" w:rsidR="000E1141" w:rsidRPr="006A2BDD" w:rsidRDefault="000E1141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6A2BDD">
        <w:rPr>
          <w:rFonts w:ascii="Arial" w:hAnsi="Arial" w:cs="Arial"/>
          <w:bCs/>
          <w:sz w:val="20"/>
          <w:szCs w:val="20"/>
          <w:lang w:eastAsia="en-US"/>
        </w:rPr>
        <w:t>adresu realizacji zadania (adres korespondencyjny);</w:t>
      </w:r>
    </w:p>
    <w:p w14:paraId="2440ED60" w14:textId="77777777" w:rsidR="000E1141" w:rsidRPr="006A2BDD" w:rsidRDefault="000E1141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6A2BDD">
        <w:rPr>
          <w:rFonts w:ascii="Arial" w:hAnsi="Arial" w:cs="Arial"/>
          <w:bCs/>
          <w:sz w:val="20"/>
          <w:szCs w:val="20"/>
          <w:lang w:eastAsia="en-US"/>
        </w:rPr>
        <w:t>nr działki realizacji zadania;</w:t>
      </w:r>
    </w:p>
    <w:p w14:paraId="69DF40E2" w14:textId="77777777" w:rsidR="000E1141" w:rsidRPr="006A2BDD" w:rsidRDefault="000E1141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6A2BDD">
        <w:rPr>
          <w:rFonts w:ascii="Arial" w:hAnsi="Arial" w:cs="Arial"/>
          <w:bCs/>
          <w:sz w:val="20"/>
          <w:szCs w:val="20"/>
          <w:lang w:eastAsia="en-US"/>
        </w:rPr>
        <w:t>nr telefonu;</w:t>
      </w:r>
    </w:p>
    <w:p w14:paraId="34C9031B" w14:textId="77777777" w:rsidR="000E1141" w:rsidRPr="006A2BDD" w:rsidRDefault="000E1141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6A2BDD">
        <w:rPr>
          <w:rFonts w:ascii="Arial" w:hAnsi="Arial" w:cs="Arial"/>
          <w:bCs/>
          <w:sz w:val="20"/>
          <w:szCs w:val="20"/>
          <w:lang w:eastAsia="en-US"/>
        </w:rPr>
        <w:t>nr PESEL/NIP;</w:t>
      </w:r>
    </w:p>
    <w:p w14:paraId="1E88F6F5" w14:textId="77777777" w:rsidR="000E1141" w:rsidRPr="006A2BDD" w:rsidRDefault="000E1141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6A2BDD">
        <w:rPr>
          <w:rFonts w:ascii="Arial" w:hAnsi="Arial" w:cs="Arial"/>
          <w:bCs/>
          <w:sz w:val="20"/>
          <w:szCs w:val="20"/>
          <w:lang w:eastAsia="en-US"/>
        </w:rPr>
        <w:t>adres E-mail.</w:t>
      </w:r>
    </w:p>
    <w:p w14:paraId="0776C7CF" w14:textId="67A7EE1C" w:rsidR="000E1141" w:rsidRPr="006A2BDD" w:rsidRDefault="007D209B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Wykonawca </w:t>
      </w:r>
      <w:r w:rsidR="000E1141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zobowiązuje się do przetwarzania powierzonych danych osobowych wyłącznie w celach związanych z realizacją Umowy Nr …………. r.</w:t>
      </w:r>
    </w:p>
    <w:p w14:paraId="72DC0984" w14:textId="2B1737A4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Strony zobowiązują się wykonywać zobowiązania wynikające z niniejszej Umowy</w:t>
      </w:r>
      <w:r w:rsidR="007B7A0D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</w:t>
      </w: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 najwyższą starannością zawodową w celu zabezpieczenia prawnego, organizacyjnego</w:t>
      </w:r>
      <w:r w:rsidR="007B7A0D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</w:t>
      </w: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i technicznego interesów Stron w zakresie przetwarzania powierzonych danych osobowych. </w:t>
      </w:r>
    </w:p>
    <w:p w14:paraId="7E660B6E" w14:textId="758D7FD9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Wykonawca oświadcza, że: </w:t>
      </w:r>
    </w:p>
    <w:p w14:paraId="2BD16C2E" w14:textId="4691926D" w:rsidR="000E1141" w:rsidRPr="006A2BDD" w:rsidRDefault="000E1141">
      <w:pPr>
        <w:pStyle w:val="Akapitzlist"/>
        <w:widowControl w:val="0"/>
        <w:numPr>
          <w:ilvl w:val="0"/>
          <w:numId w:val="25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dysponuje środkami technicznymi i organizacyjnymi mającymi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prawa, oraz zmianą, utratą, uszkodzeniem lub zniszczenie, </w:t>
      </w:r>
    </w:p>
    <w:p w14:paraId="1C2FE5DF" w14:textId="7C22207F" w:rsidR="000E1141" w:rsidRPr="006A2BDD" w:rsidRDefault="000E1141">
      <w:pPr>
        <w:pStyle w:val="Akapitzlist"/>
        <w:widowControl w:val="0"/>
        <w:numPr>
          <w:ilvl w:val="0"/>
          <w:numId w:val="25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oświadcza również, że osobom zatrudnionym przy przetwarzaniu powierzonych danych osobowych nadane zostały upoważnienia do przetwarzania danych osobowych oraz że osoby te zostały 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lastRenderedPageBreak/>
        <w:t>zapoznane z przepisami o ochronie danych osobowych oraz z odpowiedzialnością za ich nieprzestrzeganie, zobowiązały się do ich przestrzegania oraz do bezterminowego zachowania w tajemnicy przetwarzanych danych osobowych</w:t>
      </w:r>
      <w:r w:rsidR="0020504A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i sposobów ich zabezpieczenia. </w:t>
      </w:r>
    </w:p>
    <w:p w14:paraId="74926896" w14:textId="44459D40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Ponadto Wykonawca zobowiązuje się niezwłocznie zawiadomić Z</w:t>
      </w:r>
      <w:r w:rsidR="00DE549D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amawiającego</w:t>
      </w: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o: </w:t>
      </w:r>
    </w:p>
    <w:p w14:paraId="2FC334C2" w14:textId="4197E1F9" w:rsidR="000E1141" w:rsidRPr="006A2BDD" w:rsidRDefault="000E1141">
      <w:pPr>
        <w:pStyle w:val="Akapitzlist"/>
        <w:widowControl w:val="0"/>
        <w:numPr>
          <w:ilvl w:val="0"/>
          <w:numId w:val="26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każdym prawnie umocowanym żądaniu udostępnienia danych osobowych właściwemu organowi państwa, chyba że zakaz zawiadomienia wynika z przepisów prawa, </w:t>
      </w:r>
    </w:p>
    <w:p w14:paraId="6ECBD077" w14:textId="270F7C09" w:rsidR="000E1141" w:rsidRPr="006A2BDD" w:rsidRDefault="000E1141">
      <w:pPr>
        <w:pStyle w:val="Akapitzlist"/>
        <w:widowControl w:val="0"/>
        <w:numPr>
          <w:ilvl w:val="0"/>
          <w:numId w:val="26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każdym nieupoważnionym dostępie do danych osobowych, </w:t>
      </w:r>
    </w:p>
    <w:p w14:paraId="1C0944D7" w14:textId="30FC8B67" w:rsidR="000E1141" w:rsidRPr="006A2BDD" w:rsidRDefault="000E1141">
      <w:pPr>
        <w:pStyle w:val="Akapitzlist"/>
        <w:widowControl w:val="0"/>
        <w:numPr>
          <w:ilvl w:val="0"/>
          <w:numId w:val="26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każdym żądaniu otrzymanym bezpośrednio od osoby, której dane przetwarza, w zakresie przetwarzania dotyczących go danych osobowych, powstrzymując się jednocześnie od odpowiedzi na żądanie, chyba że zostanie do tego upoważniony przez Z</w:t>
      </w:r>
      <w:r w:rsidR="00DE549D"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amawiającego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, </w:t>
      </w:r>
    </w:p>
    <w:p w14:paraId="2AA2BD41" w14:textId="401F71FF" w:rsidR="000E1141" w:rsidRPr="006A2BDD" w:rsidRDefault="000E1141">
      <w:pPr>
        <w:pStyle w:val="Akapitzlist"/>
        <w:widowControl w:val="0"/>
        <w:numPr>
          <w:ilvl w:val="0"/>
          <w:numId w:val="26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każdej kontroli przez inne organy, co wiązałoby się z dostępem do danych. </w:t>
      </w:r>
    </w:p>
    <w:p w14:paraId="40433597" w14:textId="059E8A94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 zobowiązuje się ponadto do przestrzegania wszelkich przepisów i wymogów dotyczących przetwarzania danych osobowych określonych w powszechnie obowiązujących przepisach prawa, w tym w Rozporządzenie o ochronie danych.</w:t>
      </w:r>
    </w:p>
    <w:p w14:paraId="6D6BA690" w14:textId="224EFB9C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 biorąc pod uwagę charakter przetwarzania, w miarę możliwości pomaga administratorowi poprzez odpowiednie środki techniczne i organizacyjne wywiązać się</w:t>
      </w:r>
      <w:r w:rsidR="0020504A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</w:t>
      </w: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z obowiązku odpowiadania na żądania osoby, której dane dotyczą, w zakresie wykonywania jej praw. </w:t>
      </w:r>
    </w:p>
    <w:p w14:paraId="55E1D1CE" w14:textId="54B9FFE7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 uwzględniając charakter przetwarzania oraz dostępne mu informacje, pomaga administratorowi wywiązać się z obowiązków określonych w art. 32–36 Rozporządzenia.</w:t>
      </w:r>
    </w:p>
    <w:p w14:paraId="533AB077" w14:textId="2D6C5886" w:rsidR="000E1141" w:rsidRPr="006A2BDD" w:rsidRDefault="000E1141">
      <w:pPr>
        <w:pStyle w:val="Akapitzlist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</w:t>
      </w:r>
      <w:r w:rsidR="00DE549D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amawiający</w:t>
      </w: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ma prawo przez cały okres obowiązywania umowy przeprowadzać audyt, w tym inspekcje, weryfikujące poprawność zabezpieczenia i przetwarzania danych powierzonych Wykonawcy. Audyt może zostać przeprowadzony m.in. w formie bezpośredniej inspekcji polegającej na dopuszczeniu osób wskazanych przez </w:t>
      </w:r>
      <w:r w:rsidR="00DE549D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Zamawiającego</w:t>
      </w: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do wszystkich obszarów przetwarzania danych osobowych objętych niniejszą Umową we wszystkich lokalizacjach Wykonawcy, w sposób nie utrudniający jego bieżącej działalności. Na pisemne wezwanie </w:t>
      </w:r>
      <w:r w:rsidR="00DE549D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Zamawiającego</w:t>
      </w: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Wykonawca zobowiązany jest do przedstawienia odpowiednich dokumentów do audytu w terminie 3 dni roboczych od daty otrzymania wezwania. </w:t>
      </w:r>
    </w:p>
    <w:p w14:paraId="0D909CE6" w14:textId="77777777" w:rsidR="000E1141" w:rsidRPr="006A2BDD" w:rsidRDefault="000E1141" w:rsidP="00F37E10">
      <w:pPr>
        <w:widowControl w:val="0"/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</w:p>
    <w:p w14:paraId="7FDFEAF5" w14:textId="77777777" w:rsidR="000E1141" w:rsidRPr="006A2BDD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§3. </w:t>
      </w:r>
    </w:p>
    <w:p w14:paraId="4C45BD2D" w14:textId="686569BC" w:rsidR="000E1141" w:rsidRPr="006A2BDD" w:rsidRDefault="000E1141" w:rsidP="00F37E10">
      <w:pPr>
        <w:widowControl w:val="0"/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W związku z tym, że niniejsza Umowa stanowi Załącznik do umowy </w:t>
      </w:r>
      <w:r w:rsidRPr="006A2BDD">
        <w:rPr>
          <w:rFonts w:ascii="Arial" w:hAnsi="Arial" w:cs="Arial"/>
          <w:bCs/>
          <w:kern w:val="2"/>
          <w:sz w:val="20"/>
          <w:szCs w:val="20"/>
          <w:lang w:eastAsia="hi-IN" w:bidi="hi-IN"/>
        </w:rPr>
        <w:t xml:space="preserve">Nr ……….. z dnia </w:t>
      </w:r>
      <w:r w:rsidR="004449A6" w:rsidRPr="006A2BDD">
        <w:rPr>
          <w:rFonts w:ascii="Arial" w:hAnsi="Arial" w:cs="Arial"/>
          <w:bCs/>
          <w:kern w:val="2"/>
          <w:sz w:val="20"/>
          <w:szCs w:val="20"/>
          <w:lang w:eastAsia="hi-IN" w:bidi="hi-IN"/>
        </w:rPr>
        <w:t>…………….</w:t>
      </w:r>
      <w:r w:rsidRPr="006A2BDD">
        <w:rPr>
          <w:rFonts w:ascii="Arial" w:hAnsi="Arial" w:cs="Arial"/>
          <w:bCs/>
          <w:kern w:val="2"/>
          <w:sz w:val="20"/>
          <w:szCs w:val="20"/>
          <w:lang w:eastAsia="hi-IN" w:bidi="hi-IN"/>
        </w:rPr>
        <w:t xml:space="preserve"> r.</w:t>
      </w:r>
      <w:r w:rsidR="0020504A" w:rsidRPr="006A2BDD">
        <w:rPr>
          <w:rFonts w:ascii="Arial" w:hAnsi="Arial" w:cs="Arial"/>
          <w:bCs/>
          <w:kern w:val="2"/>
          <w:sz w:val="20"/>
          <w:szCs w:val="20"/>
          <w:lang w:eastAsia="hi-IN" w:bidi="hi-IN"/>
        </w:rPr>
        <w:t xml:space="preserve"> 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z tytułu niniejszej Umowy zastosowanie znajdują wszystkie wyłączenia i ograniczenia odpowiedzialności Wykonawcy przewidziane w tej Umowie.</w:t>
      </w:r>
    </w:p>
    <w:p w14:paraId="2A775113" w14:textId="77777777" w:rsidR="00675191" w:rsidRPr="006A2BDD" w:rsidRDefault="00675191" w:rsidP="00F37E10">
      <w:pPr>
        <w:widowControl w:val="0"/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</w:p>
    <w:p w14:paraId="3E6E04B1" w14:textId="77777777" w:rsidR="000E1141" w:rsidRPr="006A2BDD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§ 4. </w:t>
      </w:r>
    </w:p>
    <w:p w14:paraId="1DB6DC62" w14:textId="3DAE767E" w:rsidR="000E1141" w:rsidRPr="006A2BDD" w:rsidRDefault="000E1141">
      <w:pPr>
        <w:pStyle w:val="Akapitzlist"/>
        <w:widowControl w:val="0"/>
        <w:numPr>
          <w:ilvl w:val="0"/>
          <w:numId w:val="27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Niniejsza u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mowa zawarta została na czas wykonywania umowy </w:t>
      </w:r>
      <w:r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Nr …………. z dnia </w:t>
      </w:r>
      <w:r w:rsidR="004449A6"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>…………….</w:t>
      </w:r>
      <w:r w:rsidR="007D209B"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 </w:t>
      </w:r>
      <w:r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>r. i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wygasa z chwilą jej wygaśnięcia.</w:t>
      </w:r>
    </w:p>
    <w:p w14:paraId="0B316C87" w14:textId="77777777" w:rsidR="000E1141" w:rsidRPr="006A2BDD" w:rsidRDefault="000E1141">
      <w:pPr>
        <w:pStyle w:val="Akapitzlist"/>
        <w:widowControl w:val="0"/>
        <w:numPr>
          <w:ilvl w:val="0"/>
          <w:numId w:val="27"/>
        </w:numPr>
        <w:suppressAutoHyphens/>
        <w:autoSpaceDE w:val="0"/>
        <w:spacing w:after="0" w:line="240" w:lineRule="auto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W przypadku wygaśnięcia Umowy Wykonawca zobowiązany jest do:</w:t>
      </w:r>
    </w:p>
    <w:p w14:paraId="021D311E" w14:textId="39033B36" w:rsidR="000E1141" w:rsidRPr="006A2BDD" w:rsidRDefault="000E1141">
      <w:pPr>
        <w:pStyle w:val="Akapitzlist"/>
        <w:widowControl w:val="0"/>
        <w:numPr>
          <w:ilvl w:val="0"/>
          <w:numId w:val="28"/>
        </w:numPr>
        <w:autoSpaceDE w:val="0"/>
        <w:spacing w:after="0" w:line="240" w:lineRule="auto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natychmiastowego zaprzestania wszelkiego przetwarzania danych osobowych, </w:t>
      </w:r>
    </w:p>
    <w:p w14:paraId="34F1F69C" w14:textId="01C1CD52" w:rsidR="000E1141" w:rsidRPr="006A2BDD" w:rsidRDefault="000E1141">
      <w:pPr>
        <w:pStyle w:val="Akapitzlist"/>
        <w:widowControl w:val="0"/>
        <w:numPr>
          <w:ilvl w:val="0"/>
          <w:numId w:val="28"/>
        </w:numPr>
        <w:autoSpaceDE w:val="0"/>
        <w:spacing w:after="0" w:line="240" w:lineRule="auto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nie później niż w terminie 30 dni, trwale usunąć wszelkie powierzone dane osobowe. </w:t>
      </w:r>
    </w:p>
    <w:p w14:paraId="5D393642" w14:textId="77777777" w:rsidR="0020504A" w:rsidRPr="006A2BDD" w:rsidRDefault="0020504A" w:rsidP="00F37E10">
      <w:pPr>
        <w:widowControl w:val="0"/>
        <w:autoSpaceDE w:val="0"/>
        <w:spacing w:after="0" w:line="240" w:lineRule="auto"/>
        <w:rPr>
          <w:rFonts w:ascii="Arial" w:hAnsi="Arial" w:cs="Arial"/>
          <w:kern w:val="2"/>
          <w:sz w:val="20"/>
          <w:szCs w:val="20"/>
          <w:lang w:eastAsia="hi-IN" w:bidi="hi-IN"/>
        </w:rPr>
      </w:pPr>
    </w:p>
    <w:p w14:paraId="13D1A10C" w14:textId="77777777" w:rsidR="000E1141" w:rsidRPr="006A2BDD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>§ 5</w:t>
      </w:r>
      <w:r w:rsidRPr="006A2BDD">
        <w:rPr>
          <w:rFonts w:ascii="Arial" w:hAnsi="Arial" w:cs="Arial"/>
          <w:kern w:val="2"/>
          <w:sz w:val="20"/>
          <w:szCs w:val="20"/>
          <w:lang w:eastAsia="hi-IN" w:bidi="hi-IN"/>
        </w:rPr>
        <w:t>.</w:t>
      </w:r>
    </w:p>
    <w:p w14:paraId="6C1C090C" w14:textId="77777777" w:rsidR="000E1141" w:rsidRPr="006A2BDD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Prace związane z realizacją niniejszej umowy w części obejmującej przetwarzanie powierzonych danych osobowych koordynować będą wyznaczeni przez Strony:</w:t>
      </w:r>
    </w:p>
    <w:p w14:paraId="0A93FA56" w14:textId="4F22CCDE" w:rsidR="000E1141" w:rsidRPr="006A2BDD" w:rsidRDefault="000E1141">
      <w:pPr>
        <w:pStyle w:val="Akapitzlist"/>
        <w:widowControl w:val="0"/>
        <w:numPr>
          <w:ilvl w:val="0"/>
          <w:numId w:val="29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Ze strony </w:t>
      </w:r>
      <w:r w:rsidR="00DE549D"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Zamawiającego</w:t>
      </w: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: </w:t>
      </w:r>
    </w:p>
    <w:p w14:paraId="563C4CB3" w14:textId="37A09785" w:rsidR="000E1141" w:rsidRPr="006A2BDD" w:rsidRDefault="000E1141" w:rsidP="00F37E1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A2BDD">
        <w:rPr>
          <w:rFonts w:ascii="Arial" w:eastAsia="Times New Roman" w:hAnsi="Arial" w:cs="Arial"/>
          <w:sz w:val="20"/>
          <w:szCs w:val="20"/>
        </w:rPr>
        <w:t xml:space="preserve">Inspektor Ochrony Danych – </w:t>
      </w:r>
      <w:r w:rsidR="00F801CF" w:rsidRPr="006A2BDD">
        <w:rPr>
          <w:rFonts w:ascii="Arial" w:eastAsia="Times New Roman" w:hAnsi="Arial" w:cs="Arial"/>
          <w:sz w:val="20"/>
          <w:szCs w:val="20"/>
        </w:rPr>
        <w:t>Sławomir Kozieł</w:t>
      </w:r>
      <w:r w:rsidRPr="006A2BDD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62575E72" w14:textId="77777777" w:rsidR="000E1141" w:rsidRPr="006A2BDD" w:rsidRDefault="000E1141" w:rsidP="00F37E1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A2BDD">
        <w:rPr>
          <w:rFonts w:ascii="Arial" w:eastAsia="Times New Roman" w:hAnsi="Arial" w:cs="Arial"/>
          <w:sz w:val="20"/>
          <w:szCs w:val="20"/>
        </w:rPr>
        <w:t xml:space="preserve">Z inspektorem można kontaktować się drogą e-mailową: </w:t>
      </w:r>
      <w:r w:rsidRPr="006A2BDD">
        <w:rPr>
          <w:rFonts w:ascii="Arial" w:hAnsi="Arial" w:cs="Arial"/>
          <w:b/>
          <w:sz w:val="20"/>
          <w:szCs w:val="20"/>
        </w:rPr>
        <w:t>iod@gmina-bialogard.pl</w:t>
      </w:r>
      <w:r w:rsidRPr="006A2BDD">
        <w:rPr>
          <w:rFonts w:ascii="Arial" w:eastAsia="Times New Roman" w:hAnsi="Arial" w:cs="Arial"/>
          <w:sz w:val="20"/>
          <w:szCs w:val="20"/>
        </w:rPr>
        <w:t>.</w:t>
      </w:r>
    </w:p>
    <w:p w14:paraId="4CCF1913" w14:textId="14AFE033" w:rsidR="000E1141" w:rsidRPr="006A2BDD" w:rsidRDefault="000E1141">
      <w:pPr>
        <w:pStyle w:val="Akapitzlist"/>
        <w:widowControl w:val="0"/>
        <w:numPr>
          <w:ilvl w:val="0"/>
          <w:numId w:val="29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Ze strony Wykonawcy: ………………..e-mail: ………………………………</w:t>
      </w:r>
    </w:p>
    <w:p w14:paraId="4001C9B1" w14:textId="77777777" w:rsidR="000E1141" w:rsidRPr="006A2BDD" w:rsidRDefault="000E1141" w:rsidP="00F37E10">
      <w:pPr>
        <w:widowControl w:val="0"/>
        <w:tabs>
          <w:tab w:val="left" w:pos="720"/>
          <w:tab w:val="left" w:pos="2700"/>
        </w:tabs>
        <w:spacing w:after="0" w:line="240" w:lineRule="auto"/>
        <w:ind w:left="360" w:hanging="360"/>
        <w:jc w:val="both"/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</w:pPr>
    </w:p>
    <w:p w14:paraId="1FA35256" w14:textId="77777777" w:rsidR="000E1141" w:rsidRPr="006A2BDD" w:rsidRDefault="000E1141" w:rsidP="00F37E10">
      <w:pPr>
        <w:widowControl w:val="0"/>
        <w:spacing w:after="0" w:line="240" w:lineRule="auto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§ 6.</w:t>
      </w:r>
    </w:p>
    <w:p w14:paraId="579A6836" w14:textId="77777777" w:rsidR="000E1141" w:rsidRPr="006A2BDD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Zmiany postanowień umowy wymagają formy pisemnej pod rygorem nieważności.</w:t>
      </w:r>
    </w:p>
    <w:p w14:paraId="599CB795" w14:textId="77777777" w:rsidR="000E1141" w:rsidRPr="006A2BDD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6C3BB268" w14:textId="77777777" w:rsidR="000E1141" w:rsidRPr="006A2BDD" w:rsidRDefault="000E1141" w:rsidP="00F37E10">
      <w:pPr>
        <w:widowControl w:val="0"/>
        <w:spacing w:after="0" w:line="240" w:lineRule="auto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§ 7.</w:t>
      </w:r>
    </w:p>
    <w:p w14:paraId="49383378" w14:textId="0EFD7DDF" w:rsidR="000E1141" w:rsidRPr="006A2BDD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 celu rozstrzygnięcia wszelkich ewentualnych sporów dotyczących wykonywania niniejszej umowy, Strony podejmą wzajemne negocjacje.</w:t>
      </w:r>
      <w:r w:rsidR="00DE549D"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W razie sporów sądem właściwym będzie sąd właściwy ze względu do siedzibę Zamawiającego. </w:t>
      </w:r>
    </w:p>
    <w:p w14:paraId="1350C1FF" w14:textId="77777777" w:rsidR="000E1141" w:rsidRPr="006A2BDD" w:rsidRDefault="000E1141" w:rsidP="00F37E10">
      <w:pPr>
        <w:widowControl w:val="0"/>
        <w:spacing w:after="0" w:line="240" w:lineRule="auto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§ 8.</w:t>
      </w:r>
    </w:p>
    <w:p w14:paraId="1C2F09AA" w14:textId="318BC08D" w:rsidR="000E1141" w:rsidRPr="006A2BDD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Umowa została zawarta w trzech jednobrzmiących egzemplarzach: jeden dla Wykonawcy, a dwa dla </w:t>
      </w:r>
      <w:r w:rsidR="00DE549D"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Zamawiającego</w:t>
      </w: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.</w:t>
      </w:r>
    </w:p>
    <w:p w14:paraId="539270CF" w14:textId="77777777" w:rsidR="000E1141" w:rsidRPr="006A2BDD" w:rsidRDefault="000E1141" w:rsidP="00F37E10">
      <w:pPr>
        <w:widowControl w:val="0"/>
        <w:spacing w:after="0" w:line="240" w:lineRule="auto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§ 9.</w:t>
      </w:r>
    </w:p>
    <w:p w14:paraId="33FE9BED" w14:textId="77777777" w:rsidR="000E1141" w:rsidRPr="006A2BDD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Umowa wchodzi w życie z dniem podpisania przez obie Strony.</w:t>
      </w:r>
    </w:p>
    <w:p w14:paraId="7CDA1114" w14:textId="54CE1B62" w:rsidR="00F37E10" w:rsidRPr="006A2BDD" w:rsidRDefault="00F37E10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01FD66D5" w14:textId="77777777" w:rsidR="00F37E10" w:rsidRPr="006A2BDD" w:rsidRDefault="00F37E10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7AAD92E2" w14:textId="77777777" w:rsidR="0050654B" w:rsidRPr="006A2BDD" w:rsidRDefault="000E1141">
      <w:pPr>
        <w:widowControl w:val="0"/>
        <w:spacing w:after="0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.............................................</w:t>
      </w: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</w: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</w: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</w: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</w:r>
      <w:r w:rsidRPr="006A2BD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  <w:t>.................................................</w:t>
      </w:r>
    </w:p>
    <w:p w14:paraId="0E0A3ACB" w14:textId="6C4A550C" w:rsidR="000E1141" w:rsidRPr="006A2BDD" w:rsidRDefault="00DE549D" w:rsidP="0050654B">
      <w:pPr>
        <w:widowControl w:val="0"/>
        <w:spacing w:after="0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6A2BDD">
        <w:rPr>
          <w:rFonts w:ascii="Arial" w:hAnsi="Arial" w:cs="Arial"/>
          <w:bCs/>
          <w:kern w:val="2"/>
          <w:sz w:val="20"/>
          <w:szCs w:val="20"/>
          <w:lang w:eastAsia="hi-IN" w:bidi="hi-IN"/>
        </w:rPr>
        <w:t>Zamawiający</w:t>
      </w:r>
      <w:r w:rsidR="000E1141"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3D38FA" w:rsidRPr="006A2BDD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6A2BDD">
        <w:rPr>
          <w:rFonts w:ascii="Arial" w:hAnsi="Arial" w:cs="Arial"/>
          <w:bCs/>
          <w:kern w:val="2"/>
          <w:sz w:val="20"/>
          <w:szCs w:val="20"/>
          <w:lang w:eastAsia="hi-IN" w:bidi="hi-IN"/>
        </w:rPr>
        <w:t>Wykonawca</w:t>
      </w:r>
    </w:p>
    <w:p w14:paraId="397E2E00" w14:textId="77777777" w:rsidR="00343DDE" w:rsidRPr="006A2BDD" w:rsidRDefault="00343DDE" w:rsidP="000E1141">
      <w:pPr>
        <w:rPr>
          <w:rFonts w:ascii="Arial" w:hAnsi="Arial" w:cs="Arial"/>
          <w:sz w:val="20"/>
          <w:szCs w:val="20"/>
        </w:rPr>
        <w:sectPr w:rsidR="00343DDE" w:rsidRPr="006A2BDD" w:rsidSect="00F97C6E">
          <w:headerReference w:type="default" r:id="rId7"/>
          <w:footerReference w:type="default" r:id="rId8"/>
          <w:pgSz w:w="11906" w:h="16838"/>
          <w:pgMar w:top="992" w:right="851" w:bottom="992" w:left="1134" w:header="709" w:footer="709" w:gutter="0"/>
          <w:pgNumType w:start="33"/>
          <w:cols w:space="708"/>
          <w:docGrid w:linePitch="360"/>
        </w:sectPr>
      </w:pPr>
    </w:p>
    <w:p w14:paraId="38B78EF1" w14:textId="77777777" w:rsidR="000E1141" w:rsidRPr="006A2BDD" w:rsidRDefault="000E1141" w:rsidP="000E1141">
      <w:pPr>
        <w:spacing w:before="100" w:beforeAutospacing="1" w:after="159" w:line="252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6A2BDD">
        <w:rPr>
          <w:rFonts w:ascii="Arial" w:eastAsia="Times New Roman" w:hAnsi="Arial" w:cs="Arial"/>
          <w:b/>
          <w:bCs/>
          <w:color w:val="000000"/>
        </w:rPr>
        <w:lastRenderedPageBreak/>
        <w:t>Załącznik nr 3 do umowy</w:t>
      </w:r>
    </w:p>
    <w:p w14:paraId="74F37E54" w14:textId="77777777" w:rsidR="000E1141" w:rsidRPr="006A2BDD" w:rsidRDefault="000E1141" w:rsidP="000E1141">
      <w:pPr>
        <w:spacing w:before="100" w:beforeAutospacing="1" w:after="159" w:line="252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A2BDD">
        <w:rPr>
          <w:rFonts w:ascii="Arial" w:eastAsia="Times New Roman" w:hAnsi="Arial" w:cs="Arial"/>
          <w:color w:val="000000"/>
        </w:rPr>
        <w:t>Szczegółowe dane zbierane podczas usługi odbierania odpadów komunalnych z nieruchomości zamieszkałych i zamieszkałych czasowo z terenu Gminy Białogard.</w:t>
      </w:r>
    </w:p>
    <w:tbl>
      <w:tblPr>
        <w:tblW w:w="1459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6"/>
        <w:gridCol w:w="1487"/>
        <w:gridCol w:w="815"/>
        <w:gridCol w:w="1659"/>
        <w:gridCol w:w="1610"/>
        <w:gridCol w:w="1806"/>
        <w:gridCol w:w="1329"/>
        <w:gridCol w:w="5341"/>
      </w:tblGrid>
      <w:tr w:rsidR="000E1141" w:rsidRPr="006A2BDD" w14:paraId="54C44071" w14:textId="77777777" w:rsidTr="00F37E10">
        <w:trPr>
          <w:trHeight w:val="315"/>
          <w:tblCellSpacing w:w="0" w:type="dxa"/>
        </w:trPr>
        <w:tc>
          <w:tcPr>
            <w:tcW w:w="14593" w:type="dxa"/>
            <w:gridSpan w:val="8"/>
            <w:shd w:val="clear" w:color="auto" w:fill="FFFFFF"/>
            <w:hideMark/>
          </w:tcPr>
          <w:p w14:paraId="3C4240FF" w14:textId="77777777" w:rsidR="000E1141" w:rsidRPr="006A2BDD" w:rsidRDefault="000E1141" w:rsidP="000E1141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NIERUCHOMOŚCI ZAMIESZKAŁE</w:t>
            </w:r>
          </w:p>
        </w:tc>
      </w:tr>
      <w:tr w:rsidR="000E1141" w:rsidRPr="006A2BDD" w14:paraId="118B4A10" w14:textId="77777777" w:rsidTr="00F37E10">
        <w:trPr>
          <w:trHeight w:val="60"/>
          <w:tblCellSpacing w:w="0" w:type="dxa"/>
        </w:trPr>
        <w:tc>
          <w:tcPr>
            <w:tcW w:w="14593" w:type="dxa"/>
            <w:gridSpan w:val="8"/>
            <w:shd w:val="clear" w:color="auto" w:fill="FFFFFF"/>
            <w:hideMark/>
          </w:tcPr>
          <w:p w14:paraId="07E905AC" w14:textId="77777777" w:rsidR="000E1141" w:rsidRPr="006A2BDD" w:rsidRDefault="000E1141" w:rsidP="000E1141">
            <w:pPr>
              <w:spacing w:before="100" w:beforeAutospacing="1" w:after="119" w:line="6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 odbioru odpadów:</w:t>
            </w:r>
          </w:p>
        </w:tc>
      </w:tr>
      <w:tr w:rsidR="000E1141" w:rsidRPr="006A2BDD" w14:paraId="6F4AAF5E" w14:textId="77777777" w:rsidTr="00F37E10">
        <w:trPr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27A51298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FFFFFF"/>
            <w:hideMark/>
          </w:tcPr>
          <w:p w14:paraId="02C70F57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815" w:type="dxa"/>
            <w:shd w:val="clear" w:color="auto" w:fill="FFFFFF"/>
            <w:hideMark/>
          </w:tcPr>
          <w:p w14:paraId="29A41FF9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lokalu</w:t>
            </w:r>
          </w:p>
        </w:tc>
        <w:tc>
          <w:tcPr>
            <w:tcW w:w="1659" w:type="dxa"/>
            <w:shd w:val="clear" w:color="auto" w:fill="FFFFFF"/>
            <w:hideMark/>
          </w:tcPr>
          <w:p w14:paraId="186B631C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Imię i nazwisko właściciela nieruchomości zamieszkałej</w:t>
            </w:r>
          </w:p>
        </w:tc>
        <w:tc>
          <w:tcPr>
            <w:tcW w:w="1610" w:type="dxa"/>
            <w:shd w:val="clear" w:color="auto" w:fill="FFFFFF"/>
            <w:hideMark/>
          </w:tcPr>
          <w:p w14:paraId="6AC5F6DF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Odpady były przygotowane do odbioru (TAK-1 NIE-0)</w:t>
            </w:r>
          </w:p>
        </w:tc>
        <w:tc>
          <w:tcPr>
            <w:tcW w:w="1806" w:type="dxa"/>
            <w:shd w:val="clear" w:color="auto" w:fill="FFFFFF"/>
            <w:hideMark/>
          </w:tcPr>
          <w:p w14:paraId="479CB0B6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Odpady były prawidłowa posegregowane (TAK-1, NIE-0)</w:t>
            </w:r>
          </w:p>
        </w:tc>
        <w:tc>
          <w:tcPr>
            <w:tcW w:w="1329" w:type="dxa"/>
            <w:shd w:val="clear" w:color="auto" w:fill="FFFFFF"/>
            <w:hideMark/>
          </w:tcPr>
          <w:p w14:paraId="61341EF1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Pojemnik lub worek prawidłowy (TAK-1 NIE-0)</w:t>
            </w:r>
          </w:p>
        </w:tc>
        <w:tc>
          <w:tcPr>
            <w:tcW w:w="5341" w:type="dxa"/>
            <w:shd w:val="clear" w:color="auto" w:fill="FFFFFF"/>
            <w:hideMark/>
          </w:tcPr>
          <w:p w14:paraId="2793E1D0" w14:textId="590154DD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odpadów (sztuki, rodzaj</w:t>
            </w:r>
            <w:r w:rsidR="003038A8"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pojemnik, worek), pojemność,)</w:t>
            </w:r>
          </w:p>
        </w:tc>
      </w:tr>
      <w:tr w:rsidR="000E1141" w:rsidRPr="006A2BDD" w14:paraId="6BA48836" w14:textId="77777777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1F369BF1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87" w:type="dxa"/>
            <w:shd w:val="clear" w:color="auto" w:fill="FFFFFF"/>
            <w:hideMark/>
          </w:tcPr>
          <w:p w14:paraId="0D092A85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33B0EC1C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255EC611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3FE13020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3D000D13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46025663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62B8EE8D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6A2BDD" w14:paraId="2B988551" w14:textId="77777777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220A7C86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87" w:type="dxa"/>
            <w:shd w:val="clear" w:color="auto" w:fill="FFFFFF"/>
            <w:hideMark/>
          </w:tcPr>
          <w:p w14:paraId="0757F2BB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54079F70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437C6BAC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173B731D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5EBBD9E7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67A35FDD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01A17F2D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6A2BDD" w14:paraId="4E28B54E" w14:textId="77777777" w:rsidTr="00F37E10">
        <w:trPr>
          <w:trHeight w:val="30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153F2F19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87" w:type="dxa"/>
            <w:shd w:val="clear" w:color="auto" w:fill="FFFFFF"/>
            <w:hideMark/>
          </w:tcPr>
          <w:p w14:paraId="33FE99AD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495A5DE6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2AD10CCC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30E4ADCD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4FEC5415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386295D3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391AA495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6A2BDD" w14:paraId="6A0A9EB3" w14:textId="77777777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0AC04EA0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87" w:type="dxa"/>
            <w:shd w:val="clear" w:color="auto" w:fill="FFFFFF"/>
            <w:hideMark/>
          </w:tcPr>
          <w:p w14:paraId="0E950913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0689D32E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707744CE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2A977C69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108C9F70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7DCD569D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4980B773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6A2BDD" w14:paraId="6BD8EB33" w14:textId="77777777" w:rsidTr="00F37E10">
        <w:trPr>
          <w:trHeight w:val="315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347736C2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87" w:type="dxa"/>
            <w:shd w:val="clear" w:color="auto" w:fill="FFFFFF"/>
            <w:hideMark/>
          </w:tcPr>
          <w:p w14:paraId="5C7C825F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2FA264CF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04021B11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5FD501B0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09AEA4B8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0BF1C9EA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55DBC9C8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6A2BDD" w14:paraId="27464BE9" w14:textId="77777777" w:rsidTr="00F37E10">
        <w:trPr>
          <w:trHeight w:val="315"/>
          <w:tblCellSpacing w:w="0" w:type="dxa"/>
        </w:trPr>
        <w:tc>
          <w:tcPr>
            <w:tcW w:w="14593" w:type="dxa"/>
            <w:gridSpan w:val="8"/>
            <w:shd w:val="clear" w:color="auto" w:fill="FFFFFF"/>
            <w:hideMark/>
          </w:tcPr>
          <w:p w14:paraId="7BC3F2CB" w14:textId="77777777" w:rsidR="000E1141" w:rsidRPr="006A2BDD" w:rsidRDefault="000E1141" w:rsidP="000E1141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NIERUCHOMOŚCI ZAMIESZKAŁE CZASOWO</w:t>
            </w:r>
          </w:p>
        </w:tc>
      </w:tr>
      <w:tr w:rsidR="000E1141" w:rsidRPr="006A2BDD" w14:paraId="3FF6E230" w14:textId="77777777" w:rsidTr="00F37E10">
        <w:trPr>
          <w:trHeight w:val="60"/>
          <w:tblCellSpacing w:w="0" w:type="dxa"/>
        </w:trPr>
        <w:tc>
          <w:tcPr>
            <w:tcW w:w="14593" w:type="dxa"/>
            <w:gridSpan w:val="8"/>
            <w:shd w:val="clear" w:color="auto" w:fill="FFFFFF"/>
            <w:hideMark/>
          </w:tcPr>
          <w:p w14:paraId="4EDAEE5A" w14:textId="77777777" w:rsidR="000E1141" w:rsidRPr="006A2BDD" w:rsidRDefault="000E1141" w:rsidP="000E1141">
            <w:pPr>
              <w:spacing w:before="100" w:beforeAutospacing="1" w:after="119" w:line="6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 odbioru odpadów:</w:t>
            </w:r>
          </w:p>
        </w:tc>
      </w:tr>
      <w:tr w:rsidR="000E1141" w:rsidRPr="006A2BDD" w14:paraId="15FFE147" w14:textId="77777777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7D503010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FFFFFF"/>
            <w:hideMark/>
          </w:tcPr>
          <w:p w14:paraId="0850D3D8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815" w:type="dxa"/>
            <w:shd w:val="clear" w:color="auto" w:fill="FFFFFF"/>
            <w:hideMark/>
          </w:tcPr>
          <w:p w14:paraId="1FDBCD07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lokalu</w:t>
            </w:r>
          </w:p>
        </w:tc>
        <w:tc>
          <w:tcPr>
            <w:tcW w:w="1659" w:type="dxa"/>
            <w:shd w:val="clear" w:color="auto" w:fill="FFFFFF"/>
            <w:hideMark/>
          </w:tcPr>
          <w:p w14:paraId="4E554AED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Imię i nazwisko właściciela nieruchomości zamieszkałej</w:t>
            </w:r>
          </w:p>
        </w:tc>
        <w:tc>
          <w:tcPr>
            <w:tcW w:w="1610" w:type="dxa"/>
            <w:shd w:val="clear" w:color="auto" w:fill="FFFFFF"/>
            <w:hideMark/>
          </w:tcPr>
          <w:p w14:paraId="39284795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Odpady były przygotowane do odbioru (TAK-1 NIE-0)</w:t>
            </w:r>
          </w:p>
        </w:tc>
        <w:tc>
          <w:tcPr>
            <w:tcW w:w="1806" w:type="dxa"/>
            <w:shd w:val="clear" w:color="auto" w:fill="FFFFFF"/>
            <w:hideMark/>
          </w:tcPr>
          <w:p w14:paraId="594EDEAB" w14:textId="23217CF3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Odpady były prawidłowa posegregowane (TAK-1, NIE-0)</w:t>
            </w:r>
          </w:p>
        </w:tc>
        <w:tc>
          <w:tcPr>
            <w:tcW w:w="1329" w:type="dxa"/>
            <w:shd w:val="clear" w:color="auto" w:fill="FFFFFF"/>
            <w:hideMark/>
          </w:tcPr>
          <w:p w14:paraId="41C12129" w14:textId="77777777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Pojemnik lub worek prawidłowy (TAK-1 NIE-0)</w:t>
            </w:r>
          </w:p>
        </w:tc>
        <w:tc>
          <w:tcPr>
            <w:tcW w:w="5341" w:type="dxa"/>
            <w:shd w:val="clear" w:color="auto" w:fill="FFFFFF"/>
            <w:hideMark/>
          </w:tcPr>
          <w:p w14:paraId="2921EFF9" w14:textId="21751A75" w:rsidR="000E1141" w:rsidRPr="006A2BDD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odpadów (sztuki, rodzaj</w:t>
            </w:r>
            <w:r w:rsidR="003038A8"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pojemnik, worek), pojemność,)</w:t>
            </w:r>
          </w:p>
        </w:tc>
      </w:tr>
      <w:tr w:rsidR="000E1141" w:rsidRPr="006A2BDD" w14:paraId="5F75EECB" w14:textId="77777777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14720EA7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87" w:type="dxa"/>
            <w:shd w:val="clear" w:color="auto" w:fill="FFFFFF"/>
            <w:hideMark/>
          </w:tcPr>
          <w:p w14:paraId="76A8D66F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46376240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55C109E4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69A54518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04589EB0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56CC67CE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7AB72791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6A2BDD" w14:paraId="51E4469D" w14:textId="77777777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4A56CB2B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87" w:type="dxa"/>
            <w:shd w:val="clear" w:color="auto" w:fill="FFFFFF"/>
            <w:hideMark/>
          </w:tcPr>
          <w:p w14:paraId="7EBD2043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388B9CE8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5F0F3FC7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670EAAC7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38BA8D4E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67CBAA39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0B4E3217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6A2BDD" w14:paraId="77351F50" w14:textId="77777777" w:rsidTr="00F37E10">
        <w:trPr>
          <w:trHeight w:val="30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3D75DFF5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87" w:type="dxa"/>
            <w:shd w:val="clear" w:color="auto" w:fill="FFFFFF"/>
            <w:hideMark/>
          </w:tcPr>
          <w:p w14:paraId="6E1D9B8F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00E5A9D3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05B0B449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67010393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2CF30670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024ABDB9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085D1D2E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6A2BDD" w14:paraId="2DB28170" w14:textId="77777777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4BFF3A56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87" w:type="dxa"/>
            <w:shd w:val="clear" w:color="auto" w:fill="FFFFFF"/>
            <w:hideMark/>
          </w:tcPr>
          <w:p w14:paraId="196DD0BB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24ED6775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42A6BEF5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11F89379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083E53F7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5A27D763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457ED4B2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6A2BDD" w14:paraId="1AEFE824" w14:textId="77777777" w:rsidTr="00F37E10">
        <w:trPr>
          <w:trHeight w:val="292"/>
          <w:tblCellSpacing w:w="0" w:type="dxa"/>
        </w:trPr>
        <w:tc>
          <w:tcPr>
            <w:tcW w:w="546" w:type="dxa"/>
            <w:shd w:val="clear" w:color="auto" w:fill="FFFFFF"/>
            <w:hideMark/>
          </w:tcPr>
          <w:p w14:paraId="341C782F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B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87" w:type="dxa"/>
            <w:shd w:val="clear" w:color="auto" w:fill="FFFFFF"/>
            <w:hideMark/>
          </w:tcPr>
          <w:p w14:paraId="433B7C64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14:paraId="5C1FCF95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14:paraId="4B6B7D5E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14:paraId="75B54AC0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14:paraId="47018C27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14:paraId="216A9D4B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14:paraId="12211A05" w14:textId="77777777" w:rsidR="000E1141" w:rsidRPr="006A2BDD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0A97B02" w14:textId="77777777" w:rsidR="00675191" w:rsidRPr="006A2BDD" w:rsidRDefault="00675191" w:rsidP="000E1141">
      <w:pPr>
        <w:rPr>
          <w:rFonts w:ascii="Arial" w:hAnsi="Arial" w:cs="Arial"/>
          <w:sz w:val="24"/>
          <w:szCs w:val="24"/>
        </w:rPr>
      </w:pPr>
    </w:p>
    <w:p w14:paraId="00E0AB9C" w14:textId="77777777" w:rsidR="00675191" w:rsidRPr="006A2BDD" w:rsidRDefault="00675191">
      <w:pPr>
        <w:rPr>
          <w:rFonts w:ascii="Arial" w:hAnsi="Arial" w:cs="Arial"/>
          <w:sz w:val="24"/>
          <w:szCs w:val="24"/>
        </w:rPr>
      </w:pPr>
      <w:r w:rsidRPr="006A2BDD">
        <w:rPr>
          <w:rFonts w:ascii="Arial" w:hAnsi="Arial" w:cs="Arial"/>
          <w:sz w:val="24"/>
          <w:szCs w:val="24"/>
        </w:rPr>
        <w:br w:type="page"/>
      </w:r>
    </w:p>
    <w:p w14:paraId="462435C5" w14:textId="77777777" w:rsidR="00675191" w:rsidRPr="006A2BDD" w:rsidRDefault="00675191" w:rsidP="00675191">
      <w:pPr>
        <w:jc w:val="right"/>
        <w:rPr>
          <w:rFonts w:ascii="Arial" w:hAnsi="Arial" w:cs="Arial"/>
          <w:b/>
          <w:bCs/>
        </w:rPr>
      </w:pPr>
      <w:r w:rsidRPr="006A2BDD">
        <w:rPr>
          <w:rFonts w:ascii="Arial" w:hAnsi="Arial" w:cs="Arial"/>
          <w:b/>
          <w:bCs/>
        </w:rPr>
        <w:lastRenderedPageBreak/>
        <w:t xml:space="preserve">Załącznik nr 4 do umowy </w:t>
      </w:r>
    </w:p>
    <w:tbl>
      <w:tblPr>
        <w:tblStyle w:val="Tabela-Siatka"/>
        <w:tblW w:w="14808" w:type="dxa"/>
        <w:tblLook w:val="04A0" w:firstRow="1" w:lastRow="0" w:firstColumn="1" w:lastColumn="0" w:noHBand="0" w:noVBand="1"/>
      </w:tblPr>
      <w:tblGrid>
        <w:gridCol w:w="2513"/>
        <w:gridCol w:w="2348"/>
        <w:gridCol w:w="2079"/>
        <w:gridCol w:w="1577"/>
        <w:gridCol w:w="1353"/>
        <w:gridCol w:w="1816"/>
        <w:gridCol w:w="3122"/>
      </w:tblGrid>
      <w:tr w:rsidR="00675191" w:rsidRPr="006A2BDD" w14:paraId="1A8AC01C" w14:textId="77777777" w:rsidTr="005F671B">
        <w:trPr>
          <w:trHeight w:val="786"/>
        </w:trPr>
        <w:tc>
          <w:tcPr>
            <w:tcW w:w="4861" w:type="dxa"/>
            <w:gridSpan w:val="2"/>
          </w:tcPr>
          <w:p w14:paraId="762FB172" w14:textId="77777777" w:rsidR="00675191" w:rsidRPr="006A2BDD" w:rsidRDefault="00675191" w:rsidP="00496467">
            <w:pPr>
              <w:jc w:val="center"/>
              <w:rPr>
                <w:rFonts w:ascii="Arial" w:hAnsi="Arial" w:cs="Arial"/>
              </w:rPr>
            </w:pPr>
            <w:r w:rsidRPr="006A2BDD">
              <w:rPr>
                <w:rFonts w:ascii="Arial" w:hAnsi="Arial" w:cs="Arial"/>
              </w:rPr>
              <w:t>Nr dokumentu</w:t>
            </w:r>
          </w:p>
        </w:tc>
        <w:tc>
          <w:tcPr>
            <w:tcW w:w="5009" w:type="dxa"/>
            <w:gridSpan w:val="3"/>
          </w:tcPr>
          <w:p w14:paraId="1EB76311" w14:textId="77777777" w:rsidR="00675191" w:rsidRPr="006A2BDD" w:rsidRDefault="00675191" w:rsidP="00496467">
            <w:pPr>
              <w:jc w:val="center"/>
              <w:rPr>
                <w:rFonts w:ascii="Arial" w:hAnsi="Arial" w:cs="Arial"/>
              </w:rPr>
            </w:pPr>
            <w:r w:rsidRPr="006A2BDD">
              <w:rPr>
                <w:rFonts w:ascii="Arial" w:hAnsi="Arial" w:cs="Arial"/>
              </w:rPr>
              <w:t>Informacja o stwierdzonych nieprawidłowościach związanych z obowiązkiem selektywnego zbierania odpadów na terenie Gminy Białogard</w:t>
            </w:r>
          </w:p>
        </w:tc>
        <w:tc>
          <w:tcPr>
            <w:tcW w:w="4937" w:type="dxa"/>
            <w:gridSpan w:val="2"/>
          </w:tcPr>
          <w:p w14:paraId="7C60585E" w14:textId="77777777" w:rsidR="00675191" w:rsidRPr="006A2BDD" w:rsidRDefault="00675191" w:rsidP="00496467">
            <w:pPr>
              <w:jc w:val="center"/>
              <w:rPr>
                <w:rFonts w:ascii="Arial" w:hAnsi="Arial" w:cs="Arial"/>
              </w:rPr>
            </w:pPr>
            <w:r w:rsidRPr="006A2BDD">
              <w:rPr>
                <w:rFonts w:ascii="Arial" w:hAnsi="Arial" w:cs="Arial"/>
              </w:rPr>
              <w:t>Gmina Białogard</w:t>
            </w:r>
          </w:p>
          <w:p w14:paraId="172AFC25" w14:textId="77777777" w:rsidR="00675191" w:rsidRPr="006A2BDD" w:rsidRDefault="00675191" w:rsidP="00496467">
            <w:pPr>
              <w:jc w:val="center"/>
              <w:rPr>
                <w:rFonts w:ascii="Arial" w:hAnsi="Arial" w:cs="Arial"/>
              </w:rPr>
            </w:pPr>
            <w:r w:rsidRPr="006A2BDD">
              <w:rPr>
                <w:rFonts w:ascii="Arial" w:hAnsi="Arial" w:cs="Arial"/>
              </w:rPr>
              <w:t>ul. Wileńska 8</w:t>
            </w:r>
          </w:p>
          <w:p w14:paraId="6717E3CB" w14:textId="77777777" w:rsidR="00675191" w:rsidRPr="006A2BDD" w:rsidRDefault="00675191">
            <w:pPr>
              <w:pStyle w:val="Akapitzlist"/>
              <w:numPr>
                <w:ilvl w:val="1"/>
                <w:numId w:val="9"/>
              </w:numPr>
              <w:jc w:val="center"/>
              <w:rPr>
                <w:rFonts w:ascii="Arial" w:hAnsi="Arial" w:cs="Arial"/>
              </w:rPr>
            </w:pPr>
            <w:r w:rsidRPr="006A2BDD">
              <w:rPr>
                <w:rFonts w:ascii="Arial" w:hAnsi="Arial" w:cs="Arial"/>
              </w:rPr>
              <w:t>Białogard</w:t>
            </w:r>
          </w:p>
        </w:tc>
      </w:tr>
      <w:tr w:rsidR="00675191" w:rsidRPr="006A2BDD" w14:paraId="7AD4CD81" w14:textId="77777777" w:rsidTr="005F671B">
        <w:trPr>
          <w:trHeight w:val="266"/>
        </w:trPr>
        <w:tc>
          <w:tcPr>
            <w:tcW w:w="14808" w:type="dxa"/>
            <w:gridSpan w:val="7"/>
          </w:tcPr>
          <w:p w14:paraId="57F8B216" w14:textId="77777777" w:rsidR="00675191" w:rsidRPr="006A2BDD" w:rsidRDefault="00675191" w:rsidP="00496467">
            <w:pPr>
              <w:rPr>
                <w:rFonts w:ascii="Arial" w:hAnsi="Arial" w:cs="Arial"/>
              </w:rPr>
            </w:pPr>
            <w:r w:rsidRPr="006A2BDD">
              <w:rPr>
                <w:rFonts w:ascii="Arial" w:hAnsi="Arial" w:cs="Arial"/>
              </w:rPr>
              <w:t>I.DANE PODMIOTU ODBIERAJĄCEGO ODPADY KOMUNALNE OD WŁAŚCICIELI NIERUCHOMOŚCI</w:t>
            </w:r>
          </w:p>
        </w:tc>
      </w:tr>
      <w:tr w:rsidR="00675191" w:rsidRPr="006A2BDD" w14:paraId="6107DC58" w14:textId="77777777" w:rsidTr="005F671B">
        <w:trPr>
          <w:trHeight w:val="430"/>
        </w:trPr>
        <w:tc>
          <w:tcPr>
            <w:tcW w:w="14808" w:type="dxa"/>
            <w:gridSpan w:val="7"/>
          </w:tcPr>
          <w:p w14:paraId="50DCD40F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Imię i nazwisko lub nazwa podmiotu</w:t>
            </w:r>
          </w:p>
          <w:p w14:paraId="42C02994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6A2BDD" w14:paraId="73B0FF4C" w14:textId="77777777" w:rsidTr="005F671B">
        <w:trPr>
          <w:trHeight w:val="207"/>
        </w:trPr>
        <w:tc>
          <w:tcPr>
            <w:tcW w:w="14808" w:type="dxa"/>
            <w:gridSpan w:val="7"/>
          </w:tcPr>
          <w:p w14:paraId="059D040C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Adres</w:t>
            </w:r>
          </w:p>
        </w:tc>
      </w:tr>
      <w:tr w:rsidR="00675191" w:rsidRPr="006A2BDD" w14:paraId="0A6E6726" w14:textId="77777777" w:rsidTr="005F671B">
        <w:trPr>
          <w:trHeight w:val="493"/>
        </w:trPr>
        <w:tc>
          <w:tcPr>
            <w:tcW w:w="4861" w:type="dxa"/>
            <w:gridSpan w:val="2"/>
          </w:tcPr>
          <w:p w14:paraId="683EF6A0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5009" w:type="dxa"/>
            <w:gridSpan w:val="3"/>
          </w:tcPr>
          <w:p w14:paraId="5288473E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Województwo</w:t>
            </w:r>
          </w:p>
        </w:tc>
        <w:tc>
          <w:tcPr>
            <w:tcW w:w="4937" w:type="dxa"/>
            <w:gridSpan w:val="2"/>
          </w:tcPr>
          <w:p w14:paraId="5121FDAC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Powiat</w:t>
            </w:r>
          </w:p>
          <w:p w14:paraId="200D9BC2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1D2703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6A2BDD" w14:paraId="368EDBC3" w14:textId="77777777" w:rsidTr="005F671B">
        <w:trPr>
          <w:trHeight w:val="553"/>
        </w:trPr>
        <w:tc>
          <w:tcPr>
            <w:tcW w:w="4861" w:type="dxa"/>
            <w:gridSpan w:val="2"/>
          </w:tcPr>
          <w:p w14:paraId="4877D41A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Gmina</w:t>
            </w:r>
          </w:p>
          <w:p w14:paraId="3810C53C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6B55D3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09" w:type="dxa"/>
            <w:gridSpan w:val="3"/>
          </w:tcPr>
          <w:p w14:paraId="0EC8875A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Ulica</w:t>
            </w:r>
          </w:p>
        </w:tc>
        <w:tc>
          <w:tcPr>
            <w:tcW w:w="4937" w:type="dxa"/>
            <w:gridSpan w:val="2"/>
          </w:tcPr>
          <w:p w14:paraId="3DFD3960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Numer domu</w:t>
            </w:r>
          </w:p>
        </w:tc>
      </w:tr>
      <w:tr w:rsidR="00675191" w:rsidRPr="006A2BDD" w14:paraId="3D8B8BD6" w14:textId="77777777" w:rsidTr="005F671B">
        <w:trPr>
          <w:trHeight w:val="547"/>
        </w:trPr>
        <w:tc>
          <w:tcPr>
            <w:tcW w:w="4861" w:type="dxa"/>
            <w:gridSpan w:val="2"/>
          </w:tcPr>
          <w:p w14:paraId="2191910C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Miejscowość</w:t>
            </w:r>
          </w:p>
          <w:p w14:paraId="68763E97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09" w:type="dxa"/>
            <w:gridSpan w:val="3"/>
          </w:tcPr>
          <w:p w14:paraId="1B4C20C4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4937" w:type="dxa"/>
            <w:gridSpan w:val="2"/>
          </w:tcPr>
          <w:p w14:paraId="5291C6FC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6A2BDD" w14:paraId="292F2DC1" w14:textId="77777777" w:rsidTr="005F671B">
        <w:trPr>
          <w:trHeight w:val="541"/>
        </w:trPr>
        <w:tc>
          <w:tcPr>
            <w:tcW w:w="14808" w:type="dxa"/>
            <w:gridSpan w:val="7"/>
          </w:tcPr>
          <w:p w14:paraId="2D8065DD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NIP</w:t>
            </w:r>
          </w:p>
          <w:p w14:paraId="31D08FF3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6A2BDD" w14:paraId="409F95D7" w14:textId="77777777" w:rsidTr="005F671B">
        <w:trPr>
          <w:trHeight w:val="430"/>
        </w:trPr>
        <w:tc>
          <w:tcPr>
            <w:tcW w:w="14808" w:type="dxa"/>
            <w:gridSpan w:val="7"/>
          </w:tcPr>
          <w:p w14:paraId="11FAFBBD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REGON</w:t>
            </w:r>
          </w:p>
          <w:p w14:paraId="64984518" w14:textId="77777777" w:rsidR="00675191" w:rsidRPr="006A2BDD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6A2BDD" w14:paraId="65015879" w14:textId="77777777" w:rsidTr="005F671B">
        <w:trPr>
          <w:trHeight w:val="534"/>
        </w:trPr>
        <w:tc>
          <w:tcPr>
            <w:tcW w:w="14808" w:type="dxa"/>
            <w:gridSpan w:val="7"/>
          </w:tcPr>
          <w:p w14:paraId="45443711" w14:textId="77777777" w:rsidR="00675191" w:rsidRPr="006A2BDD" w:rsidRDefault="00675191" w:rsidP="00496467">
            <w:pPr>
              <w:rPr>
                <w:rFonts w:ascii="Arial" w:hAnsi="Arial" w:cs="Arial"/>
              </w:rPr>
            </w:pPr>
            <w:r w:rsidRPr="006A2BDD">
              <w:rPr>
                <w:rFonts w:ascii="Arial" w:hAnsi="Arial" w:cs="Arial"/>
              </w:rPr>
              <w:t>II.WSKAZANIE NIERUCHOMOŚCI, Z KTÓRYCH WŁAŚCICIELE ZBIERAJĄ ODPADY KOMUNALNE W SPOSÓB NIEZGODNY Z REGULAMINEM UTRZYMANIA CZYSTOŚCI I PORZĄDKU NA TERENIE GMINY BIAŁOGARD</w:t>
            </w:r>
          </w:p>
        </w:tc>
      </w:tr>
      <w:tr w:rsidR="00675191" w:rsidRPr="002307F6" w14:paraId="765DF886" w14:textId="77777777" w:rsidTr="005F671B">
        <w:trPr>
          <w:trHeight w:val="638"/>
        </w:trPr>
        <w:tc>
          <w:tcPr>
            <w:tcW w:w="2513" w:type="dxa"/>
          </w:tcPr>
          <w:p w14:paraId="7FABF6DD" w14:textId="77777777" w:rsidR="00675191" w:rsidRPr="006A2BDD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Adres nieruchomości</w:t>
            </w:r>
          </w:p>
        </w:tc>
        <w:tc>
          <w:tcPr>
            <w:tcW w:w="4427" w:type="dxa"/>
            <w:gridSpan w:val="2"/>
          </w:tcPr>
          <w:p w14:paraId="032A857C" w14:textId="77777777" w:rsidR="00675191" w:rsidRPr="006A2BDD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Opis stwierdzonej nieprawidłowości</w:t>
            </w:r>
          </w:p>
        </w:tc>
        <w:tc>
          <w:tcPr>
            <w:tcW w:w="1577" w:type="dxa"/>
          </w:tcPr>
          <w:p w14:paraId="114F89A4" w14:textId="77777777" w:rsidR="00675191" w:rsidRPr="006A2BDD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3169" w:type="dxa"/>
            <w:gridSpan w:val="2"/>
          </w:tcPr>
          <w:p w14:paraId="336016C6" w14:textId="77777777" w:rsidR="00675191" w:rsidRPr="006A2BDD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Opis sposobu udokumentowania</w:t>
            </w:r>
          </w:p>
        </w:tc>
        <w:tc>
          <w:tcPr>
            <w:tcW w:w="3121" w:type="dxa"/>
          </w:tcPr>
          <w:p w14:paraId="08566B45" w14:textId="77777777" w:rsidR="00675191" w:rsidRPr="002307F6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BDD">
              <w:rPr>
                <w:rFonts w:ascii="Arial" w:hAnsi="Arial" w:cs="Arial"/>
                <w:sz w:val="18"/>
                <w:szCs w:val="18"/>
              </w:rPr>
              <w:t>Opis sposobu postępowania z odpadami, których gromadzenie zostało zakwestionowane</w:t>
            </w:r>
          </w:p>
        </w:tc>
      </w:tr>
      <w:tr w:rsidR="00675191" w:rsidRPr="002307F6" w14:paraId="576E9473" w14:textId="77777777" w:rsidTr="005F671B">
        <w:trPr>
          <w:trHeight w:val="266"/>
        </w:trPr>
        <w:tc>
          <w:tcPr>
            <w:tcW w:w="2513" w:type="dxa"/>
          </w:tcPr>
          <w:p w14:paraId="0E14314E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14:paraId="37B4444B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19ACCB9D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14:paraId="150BFBC3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07C62463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  <w:tr w:rsidR="00675191" w:rsidRPr="002307F6" w14:paraId="3B8A059E" w14:textId="77777777" w:rsidTr="005F671B">
        <w:trPr>
          <w:trHeight w:val="252"/>
        </w:trPr>
        <w:tc>
          <w:tcPr>
            <w:tcW w:w="2513" w:type="dxa"/>
          </w:tcPr>
          <w:p w14:paraId="4841D93E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14:paraId="2137F4B8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7AB3FE79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14:paraId="66365AAC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4E4155EB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  <w:tr w:rsidR="00675191" w:rsidRPr="002307F6" w14:paraId="7523F785" w14:textId="77777777" w:rsidTr="005F671B">
        <w:trPr>
          <w:trHeight w:val="266"/>
        </w:trPr>
        <w:tc>
          <w:tcPr>
            <w:tcW w:w="2513" w:type="dxa"/>
          </w:tcPr>
          <w:p w14:paraId="390651CB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14:paraId="427CB8F4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45D04B2C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14:paraId="62E0AB5A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601A89C3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  <w:tr w:rsidR="00675191" w:rsidRPr="002307F6" w14:paraId="5056A174" w14:textId="77777777" w:rsidTr="005F671B">
        <w:trPr>
          <w:trHeight w:val="266"/>
        </w:trPr>
        <w:tc>
          <w:tcPr>
            <w:tcW w:w="2513" w:type="dxa"/>
          </w:tcPr>
          <w:p w14:paraId="7FDBA8EA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14:paraId="28EC2619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067E6820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14:paraId="3A6D3B56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0B8A366D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  <w:tr w:rsidR="00675191" w:rsidRPr="002307F6" w14:paraId="4DD37D84" w14:textId="77777777" w:rsidTr="005F671B">
        <w:trPr>
          <w:trHeight w:val="252"/>
        </w:trPr>
        <w:tc>
          <w:tcPr>
            <w:tcW w:w="2513" w:type="dxa"/>
          </w:tcPr>
          <w:p w14:paraId="267CBF47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14:paraId="1AC2BBFF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3BB2D7C4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14:paraId="570C4189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14:paraId="0C3AFB9D" w14:textId="77777777"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</w:tbl>
    <w:p w14:paraId="458315BB" w14:textId="77777777" w:rsidR="00675191" w:rsidRPr="002307F6" w:rsidRDefault="00675191" w:rsidP="00675191">
      <w:pPr>
        <w:rPr>
          <w:rFonts w:ascii="Arial" w:hAnsi="Arial" w:cs="Arial"/>
        </w:rPr>
      </w:pPr>
    </w:p>
    <w:p w14:paraId="50E58C89" w14:textId="77777777" w:rsidR="000E1141" w:rsidRPr="00127EEF" w:rsidRDefault="000E1141" w:rsidP="000E1141">
      <w:pPr>
        <w:rPr>
          <w:rFonts w:ascii="Arial" w:hAnsi="Arial" w:cs="Arial"/>
          <w:sz w:val="24"/>
          <w:szCs w:val="24"/>
        </w:rPr>
      </w:pPr>
    </w:p>
    <w:sectPr w:rsidR="000E1141" w:rsidRPr="00127EEF" w:rsidSect="00343DDE">
      <w:pgSz w:w="16838" w:h="11906" w:orient="landscape"/>
      <w:pgMar w:top="1134" w:right="992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CD5A5" w14:textId="77777777" w:rsidR="00C92C48" w:rsidRDefault="00C92C48" w:rsidP="00497B18">
      <w:pPr>
        <w:spacing w:after="0" w:line="240" w:lineRule="auto"/>
      </w:pPr>
      <w:r>
        <w:separator/>
      </w:r>
    </w:p>
  </w:endnote>
  <w:endnote w:type="continuationSeparator" w:id="0">
    <w:p w14:paraId="1584CA86" w14:textId="77777777" w:rsidR="00C92C48" w:rsidRDefault="00C92C48" w:rsidP="0049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5642274"/>
      <w:docPartObj>
        <w:docPartGallery w:val="Page Numbers (Bottom of Page)"/>
        <w:docPartUnique/>
      </w:docPartObj>
    </w:sdtPr>
    <w:sdtContent>
      <w:p w14:paraId="2214C382" w14:textId="77777777" w:rsidR="00970574" w:rsidRDefault="00AA120F">
        <w:pPr>
          <w:pStyle w:val="Stopka"/>
          <w:jc w:val="right"/>
        </w:pPr>
        <w:r w:rsidRPr="00970574">
          <w:rPr>
            <w:rFonts w:ascii="Arial" w:hAnsi="Arial" w:cs="Arial"/>
            <w:sz w:val="16"/>
            <w:szCs w:val="16"/>
          </w:rPr>
          <w:fldChar w:fldCharType="begin"/>
        </w:r>
        <w:r w:rsidR="00970574" w:rsidRPr="00970574">
          <w:rPr>
            <w:rFonts w:ascii="Arial" w:hAnsi="Arial" w:cs="Arial"/>
            <w:sz w:val="16"/>
            <w:szCs w:val="16"/>
          </w:rPr>
          <w:instrText>PAGE   \* MERGEFORMAT</w:instrText>
        </w:r>
        <w:r w:rsidRPr="00970574">
          <w:rPr>
            <w:rFonts w:ascii="Arial" w:hAnsi="Arial" w:cs="Arial"/>
            <w:sz w:val="16"/>
            <w:szCs w:val="16"/>
          </w:rPr>
          <w:fldChar w:fldCharType="separate"/>
        </w:r>
        <w:r w:rsidR="00B8233F">
          <w:rPr>
            <w:rFonts w:ascii="Arial" w:hAnsi="Arial" w:cs="Arial"/>
            <w:noProof/>
            <w:sz w:val="16"/>
            <w:szCs w:val="16"/>
          </w:rPr>
          <w:t>12</w:t>
        </w:r>
        <w:r w:rsidRPr="0097057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19D2001" w14:textId="77777777" w:rsidR="00026384" w:rsidRDefault="000263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9AF97" w14:textId="77777777" w:rsidR="00C92C48" w:rsidRDefault="00C92C48" w:rsidP="00497B18">
      <w:pPr>
        <w:spacing w:after="0" w:line="240" w:lineRule="auto"/>
      </w:pPr>
      <w:r>
        <w:separator/>
      </w:r>
    </w:p>
  </w:footnote>
  <w:footnote w:type="continuationSeparator" w:id="0">
    <w:p w14:paraId="1C323105" w14:textId="77777777" w:rsidR="00C92C48" w:rsidRDefault="00C92C48" w:rsidP="0049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5D9CD" w14:textId="4169CECA" w:rsidR="00C12C4F" w:rsidRPr="004200E7" w:rsidRDefault="00344E1B" w:rsidP="004200E7">
    <w:pPr>
      <w:pStyle w:val="Nagwek"/>
      <w:tabs>
        <w:tab w:val="clear" w:pos="4536"/>
        <w:tab w:val="clear" w:pos="9072"/>
        <w:tab w:val="right" w:pos="9639"/>
      </w:tabs>
    </w:pPr>
    <w:bookmarkStart w:id="0" w:name="_Hlk115853735"/>
    <w:bookmarkStart w:id="1" w:name="_Hlk115853736"/>
    <w:r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Zamawiający: Gmina Białogard, </w:t>
    </w:r>
    <w:r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 w:rsidR="004200E7"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bookmarkEnd w:id="0"/>
    <w:bookmarkEnd w:id="1"/>
    <w:r w:rsidR="00B706F7" w:rsidRPr="00925D21">
      <w:rPr>
        <w:rFonts w:ascii="Arial" w:hAnsi="Arial" w:cs="Arial"/>
        <w:color w:val="2D2D2D"/>
        <w:sz w:val="16"/>
        <w:szCs w:val="16"/>
        <w:shd w:val="clear" w:color="auto" w:fill="FFFFFF"/>
      </w:rPr>
      <w:t>IZPPiR.271.1.2024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19B0"/>
    <w:multiLevelType w:val="multilevel"/>
    <w:tmpl w:val="59EC3718"/>
    <w:styleLink w:val="WWNum78"/>
    <w:lvl w:ilvl="0">
      <w:start w:val="1"/>
      <w:numFmt w:val="decimal"/>
      <w:lvlText w:val="%1)"/>
      <w:lvlJc w:val="left"/>
      <w:pPr>
        <w:ind w:left="717" w:hanging="3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1" w15:restartNumberingAfterBreak="0">
    <w:nsid w:val="049B507D"/>
    <w:multiLevelType w:val="hybridMultilevel"/>
    <w:tmpl w:val="FA900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4910"/>
    <w:multiLevelType w:val="hybridMultilevel"/>
    <w:tmpl w:val="6C825464"/>
    <w:lvl w:ilvl="0" w:tplc="FF087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60CE"/>
    <w:multiLevelType w:val="hybridMultilevel"/>
    <w:tmpl w:val="2FD0862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425D4"/>
    <w:multiLevelType w:val="hybridMultilevel"/>
    <w:tmpl w:val="A5B0DC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B24318"/>
    <w:multiLevelType w:val="hybridMultilevel"/>
    <w:tmpl w:val="C42EC6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1E406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CB6FA5"/>
    <w:multiLevelType w:val="hybridMultilevel"/>
    <w:tmpl w:val="CADCCCD0"/>
    <w:lvl w:ilvl="0" w:tplc="104A29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40A9D"/>
    <w:multiLevelType w:val="hybridMultilevel"/>
    <w:tmpl w:val="9D0C7B58"/>
    <w:lvl w:ilvl="0" w:tplc="77322A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265494"/>
    <w:multiLevelType w:val="hybridMultilevel"/>
    <w:tmpl w:val="F89E6BF8"/>
    <w:lvl w:ilvl="0" w:tplc="77322A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B613DD"/>
    <w:multiLevelType w:val="hybridMultilevel"/>
    <w:tmpl w:val="8F7ACCCA"/>
    <w:lvl w:ilvl="0" w:tplc="89FC189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F960723"/>
    <w:multiLevelType w:val="hybridMultilevel"/>
    <w:tmpl w:val="8B4C54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EC2373"/>
    <w:multiLevelType w:val="hybridMultilevel"/>
    <w:tmpl w:val="79C023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77" w:hanging="360"/>
      </w:pPr>
      <w:rPr>
        <w:rFonts w:hint="default"/>
      </w:rPr>
    </w:lvl>
    <w:lvl w:ilvl="2" w:tplc="5C3A7C84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6709CA"/>
    <w:multiLevelType w:val="hybridMultilevel"/>
    <w:tmpl w:val="64F80942"/>
    <w:lvl w:ilvl="0" w:tplc="173CD60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3" w15:restartNumberingAfterBreak="0">
    <w:nsid w:val="323604F4"/>
    <w:multiLevelType w:val="hybridMultilevel"/>
    <w:tmpl w:val="4412B7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1F1543"/>
    <w:multiLevelType w:val="hybridMultilevel"/>
    <w:tmpl w:val="05B65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BE4DAA"/>
    <w:multiLevelType w:val="hybridMultilevel"/>
    <w:tmpl w:val="29B2F8BC"/>
    <w:lvl w:ilvl="0" w:tplc="6600A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D1D03"/>
    <w:multiLevelType w:val="hybridMultilevel"/>
    <w:tmpl w:val="6624E9F6"/>
    <w:lvl w:ilvl="0" w:tplc="394A3C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F1443"/>
    <w:multiLevelType w:val="hybridMultilevel"/>
    <w:tmpl w:val="9E7693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77" w:hanging="360"/>
      </w:pPr>
    </w:lvl>
    <w:lvl w:ilvl="2" w:tplc="FFFFFFFF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FE048D"/>
    <w:multiLevelType w:val="hybridMultilevel"/>
    <w:tmpl w:val="0226D102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D1568E6E">
      <w:start w:val="1"/>
      <w:numFmt w:val="decimal"/>
      <w:lvlText w:val="%3."/>
      <w:lvlJc w:val="left"/>
      <w:pPr>
        <w:ind w:left="2337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6213161"/>
    <w:multiLevelType w:val="hybridMultilevel"/>
    <w:tmpl w:val="3BCED28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EB1AD0DE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76F2518"/>
    <w:multiLevelType w:val="hybridMultilevel"/>
    <w:tmpl w:val="A8BA5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83AED"/>
    <w:multiLevelType w:val="hybridMultilevel"/>
    <w:tmpl w:val="C32C1F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D70F3B"/>
    <w:multiLevelType w:val="multilevel"/>
    <w:tmpl w:val="ECA8A0F2"/>
    <w:styleLink w:val="WW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86C5E2F"/>
    <w:multiLevelType w:val="hybridMultilevel"/>
    <w:tmpl w:val="F9C0BC7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90E36A3"/>
    <w:multiLevelType w:val="hybridMultilevel"/>
    <w:tmpl w:val="70E0D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C01D1"/>
    <w:multiLevelType w:val="hybridMultilevel"/>
    <w:tmpl w:val="BE82F7AC"/>
    <w:lvl w:ilvl="0" w:tplc="EDF2E7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46999"/>
    <w:multiLevelType w:val="hybridMultilevel"/>
    <w:tmpl w:val="CCE8922E"/>
    <w:lvl w:ilvl="0" w:tplc="839EB3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40325"/>
    <w:multiLevelType w:val="hybridMultilevel"/>
    <w:tmpl w:val="4F0E3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34F7A"/>
    <w:multiLevelType w:val="multilevel"/>
    <w:tmpl w:val="5FB4E698"/>
    <w:lvl w:ilvl="0">
      <w:start w:val="78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F3010FB"/>
    <w:multiLevelType w:val="hybridMultilevel"/>
    <w:tmpl w:val="2C40E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704BE"/>
    <w:multiLevelType w:val="hybridMultilevel"/>
    <w:tmpl w:val="12ACC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6F2163"/>
    <w:multiLevelType w:val="hybridMultilevel"/>
    <w:tmpl w:val="BB5A1A5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89709F"/>
    <w:multiLevelType w:val="hybridMultilevel"/>
    <w:tmpl w:val="036815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E772C8"/>
    <w:multiLevelType w:val="hybridMultilevel"/>
    <w:tmpl w:val="3050B5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C68300C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E306F9"/>
    <w:multiLevelType w:val="hybridMultilevel"/>
    <w:tmpl w:val="5C605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93502"/>
    <w:multiLevelType w:val="hybridMultilevel"/>
    <w:tmpl w:val="433CD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C6D18"/>
    <w:multiLevelType w:val="multilevel"/>
    <w:tmpl w:val="DCBA4B0C"/>
    <w:styleLink w:val="WWNum1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00278499">
    <w:abstractNumId w:val="10"/>
  </w:num>
  <w:num w:numId="2" w16cid:durableId="1130246457">
    <w:abstractNumId w:val="13"/>
  </w:num>
  <w:num w:numId="3" w16cid:durableId="894241998">
    <w:abstractNumId w:val="5"/>
  </w:num>
  <w:num w:numId="4" w16cid:durableId="1894923325">
    <w:abstractNumId w:val="33"/>
  </w:num>
  <w:num w:numId="5" w16cid:durableId="788666085">
    <w:abstractNumId w:val="4"/>
  </w:num>
  <w:num w:numId="6" w16cid:durableId="720137259">
    <w:abstractNumId w:val="30"/>
  </w:num>
  <w:num w:numId="7" w16cid:durableId="909316609">
    <w:abstractNumId w:val="14"/>
  </w:num>
  <w:num w:numId="8" w16cid:durableId="18361907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0751419">
    <w:abstractNumId w:val="28"/>
  </w:num>
  <w:num w:numId="10" w16cid:durableId="2034719532">
    <w:abstractNumId w:val="18"/>
  </w:num>
  <w:num w:numId="11" w16cid:durableId="1593708193">
    <w:abstractNumId w:val="23"/>
  </w:num>
  <w:num w:numId="12" w16cid:durableId="1385761733">
    <w:abstractNumId w:val="12"/>
  </w:num>
  <w:num w:numId="13" w16cid:durableId="1408722077">
    <w:abstractNumId w:val="9"/>
  </w:num>
  <w:num w:numId="14" w16cid:durableId="489178646">
    <w:abstractNumId w:val="2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5" w16cid:durableId="1527332135">
    <w:abstractNumId w:val="36"/>
  </w:num>
  <w:num w:numId="16" w16cid:durableId="1259171484">
    <w:abstractNumId w:val="22"/>
    <w:lvlOverride w:ilvl="0">
      <w:startOverride w:val="1"/>
    </w:lvlOverride>
  </w:num>
  <w:num w:numId="17" w16cid:durableId="985862983">
    <w:abstractNumId w:val="22"/>
  </w:num>
  <w:num w:numId="18" w16cid:durableId="693966059">
    <w:abstractNumId w:val="0"/>
  </w:num>
  <w:num w:numId="19" w16cid:durableId="1075974282">
    <w:abstractNumId w:val="16"/>
  </w:num>
  <w:num w:numId="20" w16cid:durableId="1761634090">
    <w:abstractNumId w:val="2"/>
  </w:num>
  <w:num w:numId="21" w16cid:durableId="860828">
    <w:abstractNumId w:val="26"/>
  </w:num>
  <w:num w:numId="22" w16cid:durableId="1736971824">
    <w:abstractNumId w:val="7"/>
  </w:num>
  <w:num w:numId="23" w16cid:durableId="1509908550">
    <w:abstractNumId w:val="21"/>
  </w:num>
  <w:num w:numId="24" w16cid:durableId="1859615380">
    <w:abstractNumId w:val="25"/>
  </w:num>
  <w:num w:numId="25" w16cid:durableId="630019767">
    <w:abstractNumId w:val="24"/>
  </w:num>
  <w:num w:numId="26" w16cid:durableId="1254512035">
    <w:abstractNumId w:val="20"/>
  </w:num>
  <w:num w:numId="27" w16cid:durableId="2123765711">
    <w:abstractNumId w:val="8"/>
  </w:num>
  <w:num w:numId="28" w16cid:durableId="1942496012">
    <w:abstractNumId w:val="29"/>
  </w:num>
  <w:num w:numId="29" w16cid:durableId="1628508113">
    <w:abstractNumId w:val="6"/>
  </w:num>
  <w:num w:numId="30" w16cid:durableId="240066524">
    <w:abstractNumId w:val="1"/>
  </w:num>
  <w:num w:numId="31" w16cid:durableId="897088897">
    <w:abstractNumId w:val="11"/>
  </w:num>
  <w:num w:numId="32" w16cid:durableId="452022999">
    <w:abstractNumId w:val="19"/>
  </w:num>
  <w:num w:numId="33" w16cid:durableId="1412239534">
    <w:abstractNumId w:val="27"/>
  </w:num>
  <w:num w:numId="34" w16cid:durableId="157187963">
    <w:abstractNumId w:val="31"/>
  </w:num>
  <w:num w:numId="35" w16cid:durableId="1377507188">
    <w:abstractNumId w:val="32"/>
  </w:num>
  <w:num w:numId="36" w16cid:durableId="933780849">
    <w:abstractNumId w:val="15"/>
  </w:num>
  <w:num w:numId="37" w16cid:durableId="735057510">
    <w:abstractNumId w:val="3"/>
  </w:num>
  <w:num w:numId="38" w16cid:durableId="1241216695">
    <w:abstractNumId w:val="35"/>
  </w:num>
  <w:num w:numId="39" w16cid:durableId="189497277">
    <w:abstractNumId w:val="1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A8"/>
    <w:rsid w:val="00001962"/>
    <w:rsid w:val="00025847"/>
    <w:rsid w:val="00026384"/>
    <w:rsid w:val="00031619"/>
    <w:rsid w:val="00034E04"/>
    <w:rsid w:val="00042854"/>
    <w:rsid w:val="00044A6D"/>
    <w:rsid w:val="00045B5F"/>
    <w:rsid w:val="000607B7"/>
    <w:rsid w:val="00062378"/>
    <w:rsid w:val="000638EB"/>
    <w:rsid w:val="000738A3"/>
    <w:rsid w:val="00076B35"/>
    <w:rsid w:val="00076B92"/>
    <w:rsid w:val="0008254D"/>
    <w:rsid w:val="00085406"/>
    <w:rsid w:val="0009680D"/>
    <w:rsid w:val="000A4AE9"/>
    <w:rsid w:val="000A6127"/>
    <w:rsid w:val="000C2126"/>
    <w:rsid w:val="000C2160"/>
    <w:rsid w:val="000E1141"/>
    <w:rsid w:val="000E7FFA"/>
    <w:rsid w:val="000F37CA"/>
    <w:rsid w:val="000F65F6"/>
    <w:rsid w:val="00100868"/>
    <w:rsid w:val="00101177"/>
    <w:rsid w:val="001139AB"/>
    <w:rsid w:val="00125828"/>
    <w:rsid w:val="00127C40"/>
    <w:rsid w:val="00127EEF"/>
    <w:rsid w:val="00141A7C"/>
    <w:rsid w:val="00161658"/>
    <w:rsid w:val="001644EB"/>
    <w:rsid w:val="00165ABE"/>
    <w:rsid w:val="00167E8A"/>
    <w:rsid w:val="0017370D"/>
    <w:rsid w:val="00192668"/>
    <w:rsid w:val="00193DC7"/>
    <w:rsid w:val="001960EF"/>
    <w:rsid w:val="001B34D1"/>
    <w:rsid w:val="001B77B5"/>
    <w:rsid w:val="001E0EA3"/>
    <w:rsid w:val="001E33DC"/>
    <w:rsid w:val="001F5453"/>
    <w:rsid w:val="00200EC5"/>
    <w:rsid w:val="00202E87"/>
    <w:rsid w:val="0020504A"/>
    <w:rsid w:val="00207F29"/>
    <w:rsid w:val="002139E2"/>
    <w:rsid w:val="002220FF"/>
    <w:rsid w:val="00222193"/>
    <w:rsid w:val="0023727A"/>
    <w:rsid w:val="00242031"/>
    <w:rsid w:val="002471A3"/>
    <w:rsid w:val="00250F01"/>
    <w:rsid w:val="00274EB9"/>
    <w:rsid w:val="002809E6"/>
    <w:rsid w:val="002815B2"/>
    <w:rsid w:val="00287934"/>
    <w:rsid w:val="0029180B"/>
    <w:rsid w:val="002B66E0"/>
    <w:rsid w:val="002B783B"/>
    <w:rsid w:val="002D111A"/>
    <w:rsid w:val="002E10A0"/>
    <w:rsid w:val="003038A8"/>
    <w:rsid w:val="00306E53"/>
    <w:rsid w:val="00312E46"/>
    <w:rsid w:val="00313B5A"/>
    <w:rsid w:val="003162B0"/>
    <w:rsid w:val="00327BF2"/>
    <w:rsid w:val="00335CA5"/>
    <w:rsid w:val="00343DDE"/>
    <w:rsid w:val="00344E1B"/>
    <w:rsid w:val="003475D4"/>
    <w:rsid w:val="003721CB"/>
    <w:rsid w:val="00380FE5"/>
    <w:rsid w:val="00392954"/>
    <w:rsid w:val="003A6EF2"/>
    <w:rsid w:val="003B08F2"/>
    <w:rsid w:val="003C0596"/>
    <w:rsid w:val="003D2C7E"/>
    <w:rsid w:val="003D38FA"/>
    <w:rsid w:val="003E06AC"/>
    <w:rsid w:val="003E48AA"/>
    <w:rsid w:val="003E7675"/>
    <w:rsid w:val="003F5930"/>
    <w:rsid w:val="003F7A75"/>
    <w:rsid w:val="00411CB9"/>
    <w:rsid w:val="00414C0B"/>
    <w:rsid w:val="004200E7"/>
    <w:rsid w:val="004220F3"/>
    <w:rsid w:val="00424A38"/>
    <w:rsid w:val="00441168"/>
    <w:rsid w:val="00442081"/>
    <w:rsid w:val="004443E5"/>
    <w:rsid w:val="004449A6"/>
    <w:rsid w:val="00464958"/>
    <w:rsid w:val="00475C4E"/>
    <w:rsid w:val="00477B39"/>
    <w:rsid w:val="00497B18"/>
    <w:rsid w:val="004A41AD"/>
    <w:rsid w:val="004B2915"/>
    <w:rsid w:val="004D26AD"/>
    <w:rsid w:val="0050654B"/>
    <w:rsid w:val="0051288D"/>
    <w:rsid w:val="00516657"/>
    <w:rsid w:val="00530A56"/>
    <w:rsid w:val="00551BF3"/>
    <w:rsid w:val="00556A2A"/>
    <w:rsid w:val="00577845"/>
    <w:rsid w:val="005844B3"/>
    <w:rsid w:val="00585B17"/>
    <w:rsid w:val="005878EC"/>
    <w:rsid w:val="00587B2F"/>
    <w:rsid w:val="005A2D3F"/>
    <w:rsid w:val="005A46D8"/>
    <w:rsid w:val="005E25C4"/>
    <w:rsid w:val="005E33DA"/>
    <w:rsid w:val="005E5A81"/>
    <w:rsid w:val="005F5128"/>
    <w:rsid w:val="005F5B7D"/>
    <w:rsid w:val="005F671B"/>
    <w:rsid w:val="0060739F"/>
    <w:rsid w:val="00612E80"/>
    <w:rsid w:val="006409D5"/>
    <w:rsid w:val="00646B3B"/>
    <w:rsid w:val="0065412E"/>
    <w:rsid w:val="00657718"/>
    <w:rsid w:val="00661B4F"/>
    <w:rsid w:val="00673601"/>
    <w:rsid w:val="00675191"/>
    <w:rsid w:val="006A2BDD"/>
    <w:rsid w:val="006B1D25"/>
    <w:rsid w:val="006B61B7"/>
    <w:rsid w:val="006D7E8F"/>
    <w:rsid w:val="006F66FF"/>
    <w:rsid w:val="007307CD"/>
    <w:rsid w:val="00733543"/>
    <w:rsid w:val="00740D83"/>
    <w:rsid w:val="00742765"/>
    <w:rsid w:val="007502CE"/>
    <w:rsid w:val="00750CC2"/>
    <w:rsid w:val="00763CD1"/>
    <w:rsid w:val="00770FF7"/>
    <w:rsid w:val="00773B33"/>
    <w:rsid w:val="00776EE4"/>
    <w:rsid w:val="00782859"/>
    <w:rsid w:val="00787BC2"/>
    <w:rsid w:val="00790955"/>
    <w:rsid w:val="007A4B88"/>
    <w:rsid w:val="007B7A0D"/>
    <w:rsid w:val="007B7F4F"/>
    <w:rsid w:val="007C2B41"/>
    <w:rsid w:val="007D209B"/>
    <w:rsid w:val="007E7803"/>
    <w:rsid w:val="007F623A"/>
    <w:rsid w:val="0080606E"/>
    <w:rsid w:val="00810C25"/>
    <w:rsid w:val="00815ABD"/>
    <w:rsid w:val="00834F11"/>
    <w:rsid w:val="00836724"/>
    <w:rsid w:val="00843091"/>
    <w:rsid w:val="00845BCA"/>
    <w:rsid w:val="00870BCE"/>
    <w:rsid w:val="008715FB"/>
    <w:rsid w:val="0088629F"/>
    <w:rsid w:val="008A4C96"/>
    <w:rsid w:val="008C14A8"/>
    <w:rsid w:val="008C3F86"/>
    <w:rsid w:val="008C774F"/>
    <w:rsid w:val="008D52CE"/>
    <w:rsid w:val="008F5BEB"/>
    <w:rsid w:val="009219BB"/>
    <w:rsid w:val="009341AF"/>
    <w:rsid w:val="00970574"/>
    <w:rsid w:val="00973386"/>
    <w:rsid w:val="00991521"/>
    <w:rsid w:val="009A2796"/>
    <w:rsid w:val="009A7702"/>
    <w:rsid w:val="009C6B2D"/>
    <w:rsid w:val="009D3D04"/>
    <w:rsid w:val="009D5C9A"/>
    <w:rsid w:val="009F02CF"/>
    <w:rsid w:val="009F1D53"/>
    <w:rsid w:val="00A055AA"/>
    <w:rsid w:val="00A22E0F"/>
    <w:rsid w:val="00A23519"/>
    <w:rsid w:val="00A27AFF"/>
    <w:rsid w:val="00A42335"/>
    <w:rsid w:val="00A7408A"/>
    <w:rsid w:val="00A83D55"/>
    <w:rsid w:val="00AA120F"/>
    <w:rsid w:val="00AA1D96"/>
    <w:rsid w:val="00AA7A19"/>
    <w:rsid w:val="00AF6BD4"/>
    <w:rsid w:val="00B075CD"/>
    <w:rsid w:val="00B15A84"/>
    <w:rsid w:val="00B327C5"/>
    <w:rsid w:val="00B42654"/>
    <w:rsid w:val="00B446C4"/>
    <w:rsid w:val="00B50614"/>
    <w:rsid w:val="00B506CE"/>
    <w:rsid w:val="00B706F7"/>
    <w:rsid w:val="00B77AC5"/>
    <w:rsid w:val="00B81B50"/>
    <w:rsid w:val="00B82144"/>
    <w:rsid w:val="00B8233F"/>
    <w:rsid w:val="00B85509"/>
    <w:rsid w:val="00B86704"/>
    <w:rsid w:val="00B91F9F"/>
    <w:rsid w:val="00BA0079"/>
    <w:rsid w:val="00BA2423"/>
    <w:rsid w:val="00BD50E8"/>
    <w:rsid w:val="00BE30C1"/>
    <w:rsid w:val="00BE36F7"/>
    <w:rsid w:val="00BE6CDC"/>
    <w:rsid w:val="00C03625"/>
    <w:rsid w:val="00C07C4C"/>
    <w:rsid w:val="00C12C4F"/>
    <w:rsid w:val="00C32921"/>
    <w:rsid w:val="00C34438"/>
    <w:rsid w:val="00C41F7F"/>
    <w:rsid w:val="00C4499F"/>
    <w:rsid w:val="00C5012C"/>
    <w:rsid w:val="00C57C55"/>
    <w:rsid w:val="00C66222"/>
    <w:rsid w:val="00C87CF8"/>
    <w:rsid w:val="00C90D26"/>
    <w:rsid w:val="00C92C48"/>
    <w:rsid w:val="00C92DC4"/>
    <w:rsid w:val="00C92E6A"/>
    <w:rsid w:val="00CA0379"/>
    <w:rsid w:val="00CA1561"/>
    <w:rsid w:val="00CD2FF1"/>
    <w:rsid w:val="00D15DB4"/>
    <w:rsid w:val="00D2341A"/>
    <w:rsid w:val="00D331EF"/>
    <w:rsid w:val="00D35E6E"/>
    <w:rsid w:val="00D50836"/>
    <w:rsid w:val="00D840AA"/>
    <w:rsid w:val="00D8468F"/>
    <w:rsid w:val="00D94758"/>
    <w:rsid w:val="00DA0AA0"/>
    <w:rsid w:val="00DB09B4"/>
    <w:rsid w:val="00DB0B45"/>
    <w:rsid w:val="00DB2336"/>
    <w:rsid w:val="00DD2DAC"/>
    <w:rsid w:val="00DD4AF2"/>
    <w:rsid w:val="00DD7841"/>
    <w:rsid w:val="00DE003D"/>
    <w:rsid w:val="00DE24C8"/>
    <w:rsid w:val="00DE549D"/>
    <w:rsid w:val="00DF0AEB"/>
    <w:rsid w:val="00E10382"/>
    <w:rsid w:val="00E17FC2"/>
    <w:rsid w:val="00E71C5F"/>
    <w:rsid w:val="00E9173E"/>
    <w:rsid w:val="00EA010F"/>
    <w:rsid w:val="00EA21C0"/>
    <w:rsid w:val="00EA27B0"/>
    <w:rsid w:val="00EA426E"/>
    <w:rsid w:val="00EA5D7F"/>
    <w:rsid w:val="00EB258E"/>
    <w:rsid w:val="00EB7BB0"/>
    <w:rsid w:val="00ED6496"/>
    <w:rsid w:val="00EF1F2C"/>
    <w:rsid w:val="00EF7989"/>
    <w:rsid w:val="00F021FF"/>
    <w:rsid w:val="00F13A38"/>
    <w:rsid w:val="00F168CB"/>
    <w:rsid w:val="00F307A0"/>
    <w:rsid w:val="00F361A5"/>
    <w:rsid w:val="00F37E10"/>
    <w:rsid w:val="00F4359D"/>
    <w:rsid w:val="00F6687C"/>
    <w:rsid w:val="00F76937"/>
    <w:rsid w:val="00F801CF"/>
    <w:rsid w:val="00F93EA2"/>
    <w:rsid w:val="00F97C6E"/>
    <w:rsid w:val="00FA4221"/>
    <w:rsid w:val="00FA5BD2"/>
    <w:rsid w:val="00FB120A"/>
    <w:rsid w:val="00FB15E8"/>
    <w:rsid w:val="00FB777C"/>
    <w:rsid w:val="00FC16D8"/>
    <w:rsid w:val="00FC6FA8"/>
    <w:rsid w:val="00FD1F4E"/>
    <w:rsid w:val="00FE1406"/>
    <w:rsid w:val="00FF4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AD2B"/>
  <w15:docId w15:val="{BC34B89A-AE77-4EA5-A0A4-F473E05C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5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Akapit z list¹,L1,List Paragraph,Akapit z listą5,Numerowanie,Obiekt,BulletC,Akapit z listą31,Akapit z listą BS"/>
    <w:basedOn w:val="Normalny"/>
    <w:link w:val="AkapitzlistZnak"/>
    <w:uiPriority w:val="34"/>
    <w:qFormat/>
    <w:rsid w:val="00FC6FA8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FC6FA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">
    <w:name w:val="h2"/>
    <w:basedOn w:val="Domylnaczcionkaakapitu"/>
    <w:rsid w:val="00FC6FA8"/>
  </w:style>
  <w:style w:type="character" w:styleId="Pogrubienie">
    <w:name w:val="Strong"/>
    <w:basedOn w:val="Domylnaczcionkaakapitu"/>
    <w:uiPriority w:val="22"/>
    <w:qFormat/>
    <w:rsid w:val="00FC6FA8"/>
    <w:rPr>
      <w:b/>
      <w:bCs/>
    </w:rPr>
  </w:style>
  <w:style w:type="paragraph" w:styleId="Bezodstpw">
    <w:name w:val="No Spacing"/>
    <w:uiPriority w:val="1"/>
    <w:qFormat/>
    <w:rsid w:val="00FC6FA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30C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0C1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40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40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40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0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08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B18"/>
  </w:style>
  <w:style w:type="paragraph" w:styleId="Stopka">
    <w:name w:val="footer"/>
    <w:basedOn w:val="Normalny"/>
    <w:link w:val="StopkaZnak"/>
    <w:uiPriority w:val="99"/>
    <w:unhideWhenUsed/>
    <w:rsid w:val="00497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B18"/>
  </w:style>
  <w:style w:type="paragraph" w:styleId="Tekstpodstawowy">
    <w:name w:val="Body Text"/>
    <w:basedOn w:val="Normalny"/>
    <w:link w:val="TekstpodstawowyZnak"/>
    <w:rsid w:val="00192668"/>
    <w:pPr>
      <w:widowControl w:val="0"/>
      <w:suppressAutoHyphens/>
      <w:overflowPunct w:val="0"/>
      <w:autoSpaceDE w:val="0"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92668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locked/>
    <w:rsid w:val="00556A2A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556A2A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0E11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127EEF"/>
    <w:pPr>
      <w:spacing w:after="0" w:line="240" w:lineRule="auto"/>
    </w:pPr>
  </w:style>
  <w:style w:type="character" w:customStyle="1" w:styleId="AkapitzlistZnak">
    <w:name w:val="Akapit z listą Znak"/>
    <w:aliases w:val="CW_Lista Znak,normalny tekst Znak,Akapit z list¹ Znak,L1 Znak,List Paragraph Znak,Akapit z listą5 Znak,Numerowanie Znak,Obiekt Znak,BulletC Znak,Akapit z listą31 Znak,Akapit z listą BS Znak"/>
    <w:link w:val="Akapitzlist"/>
    <w:uiPriority w:val="34"/>
    <w:qFormat/>
    <w:rsid w:val="00D331EF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Normalny"/>
    <w:rsid w:val="00D331EF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8"/>
      <w:szCs w:val="24"/>
      <w:lang w:eastAsia="zh-CN" w:bidi="hi-IN"/>
    </w:rPr>
  </w:style>
  <w:style w:type="paragraph" w:customStyle="1" w:styleId="Standard">
    <w:name w:val="Standard"/>
    <w:rsid w:val="00D331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07">
    <w:name w:val="WWNum107"/>
    <w:basedOn w:val="Bezlisty"/>
    <w:rsid w:val="00D331EF"/>
    <w:pPr>
      <w:numPr>
        <w:numId w:val="17"/>
      </w:numPr>
    </w:pPr>
  </w:style>
  <w:style w:type="numbering" w:customStyle="1" w:styleId="WWNum108">
    <w:name w:val="WWNum108"/>
    <w:basedOn w:val="Bezlisty"/>
    <w:rsid w:val="00D331EF"/>
    <w:pPr>
      <w:numPr>
        <w:numId w:val="15"/>
      </w:numPr>
    </w:pPr>
  </w:style>
  <w:style w:type="character" w:customStyle="1" w:styleId="Teksttreci">
    <w:name w:val="Tekst treści_"/>
    <w:basedOn w:val="Domylnaczcionkaakapitu"/>
    <w:link w:val="Teksttreci0"/>
    <w:rsid w:val="00FA5BD2"/>
  </w:style>
  <w:style w:type="paragraph" w:customStyle="1" w:styleId="Teksttreci0">
    <w:name w:val="Tekst treści"/>
    <w:basedOn w:val="Normalny"/>
    <w:link w:val="Teksttreci"/>
    <w:rsid w:val="00FA5BD2"/>
    <w:pPr>
      <w:widowControl w:val="0"/>
      <w:spacing w:after="0" w:line="360" w:lineRule="auto"/>
    </w:pPr>
  </w:style>
  <w:style w:type="numbering" w:customStyle="1" w:styleId="WWNum78">
    <w:name w:val="WWNum78"/>
    <w:basedOn w:val="Bezlisty"/>
    <w:rsid w:val="00FA5BD2"/>
    <w:pPr>
      <w:numPr>
        <w:numId w:val="18"/>
      </w:numPr>
    </w:pPr>
  </w:style>
  <w:style w:type="paragraph" w:customStyle="1" w:styleId="gwp4875d260msolistparagraph">
    <w:name w:val="gwp4875d260_msolistparagraph"/>
    <w:basedOn w:val="Normalny"/>
    <w:rsid w:val="00843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DD784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549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54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549D"/>
    <w:rPr>
      <w:vertAlign w:val="superscript"/>
    </w:rPr>
  </w:style>
  <w:style w:type="paragraph" w:customStyle="1" w:styleId="pf0">
    <w:name w:val="pf0"/>
    <w:basedOn w:val="Normalny"/>
    <w:rsid w:val="00B07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B075C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6397</Words>
  <Characters>38383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Piotr Gąska</cp:lastModifiedBy>
  <cp:revision>6</cp:revision>
  <cp:lastPrinted>2024-09-11T08:38:00Z</cp:lastPrinted>
  <dcterms:created xsi:type="dcterms:W3CDTF">2024-09-12T11:35:00Z</dcterms:created>
  <dcterms:modified xsi:type="dcterms:W3CDTF">2024-09-16T07:07:00Z</dcterms:modified>
</cp:coreProperties>
</file>