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2B" w:rsidRPr="00510379" w:rsidRDefault="0052752B" w:rsidP="0052752B">
      <w:pPr>
        <w:jc w:val="center"/>
        <w:rPr>
          <w:b/>
        </w:rPr>
      </w:pPr>
      <w:r w:rsidRPr="00510379">
        <w:rPr>
          <w:b/>
        </w:rPr>
        <w:t xml:space="preserve">UCHWAŁA Nr </w:t>
      </w:r>
      <w:r>
        <w:rPr>
          <w:b/>
        </w:rPr>
        <w:t>VII/39/2015</w:t>
      </w:r>
    </w:p>
    <w:p w:rsidR="0052752B" w:rsidRPr="00510379" w:rsidRDefault="0052752B" w:rsidP="0052752B">
      <w:pPr>
        <w:jc w:val="center"/>
        <w:rPr>
          <w:b/>
        </w:rPr>
      </w:pPr>
      <w:r w:rsidRPr="00510379">
        <w:rPr>
          <w:b/>
        </w:rPr>
        <w:t>Rady Gminy Białogard</w:t>
      </w:r>
    </w:p>
    <w:p w:rsidR="0052752B" w:rsidRDefault="0052752B" w:rsidP="0052752B">
      <w:pPr>
        <w:jc w:val="center"/>
        <w:rPr>
          <w:b/>
        </w:rPr>
      </w:pPr>
      <w:r w:rsidRPr="00510379">
        <w:rPr>
          <w:b/>
        </w:rPr>
        <w:t>z dnia</w:t>
      </w:r>
      <w:r>
        <w:rPr>
          <w:b/>
        </w:rPr>
        <w:t xml:space="preserve"> 31 marca 2015</w:t>
      </w:r>
      <w:r w:rsidRPr="00510379">
        <w:rPr>
          <w:b/>
        </w:rPr>
        <w:t xml:space="preserve"> r.</w:t>
      </w:r>
    </w:p>
    <w:p w:rsidR="0052752B" w:rsidRPr="00510379" w:rsidRDefault="0052752B" w:rsidP="0052752B">
      <w:pPr>
        <w:jc w:val="center"/>
        <w:rPr>
          <w:b/>
        </w:rPr>
      </w:pPr>
    </w:p>
    <w:p w:rsidR="00C36880" w:rsidRPr="009E092B" w:rsidRDefault="00C36880" w:rsidP="00C36880">
      <w:pPr>
        <w:spacing w:line="360" w:lineRule="auto"/>
        <w:rPr>
          <w:b/>
        </w:rPr>
      </w:pPr>
      <w:r w:rsidRPr="009E092B">
        <w:rPr>
          <w:b/>
        </w:rPr>
        <w:t xml:space="preserve">w sprawie przyjęcia </w:t>
      </w:r>
      <w:r>
        <w:rPr>
          <w:b/>
        </w:rPr>
        <w:t>Pr</w:t>
      </w:r>
      <w:r w:rsidRPr="009E092B">
        <w:rPr>
          <w:b/>
        </w:rPr>
        <w:t>ogramu opieki nad zwierzętami bezdomnymi oraz zapobiegania bezdomności zwierząt na terenie Gminy Białogard</w:t>
      </w:r>
      <w:r w:rsidR="000B03FD">
        <w:rPr>
          <w:b/>
        </w:rPr>
        <w:t xml:space="preserve"> na rok 2015</w:t>
      </w:r>
    </w:p>
    <w:p w:rsidR="00C36880" w:rsidRPr="009E092B" w:rsidRDefault="00C36880" w:rsidP="00C36880">
      <w:pPr>
        <w:spacing w:line="360" w:lineRule="auto"/>
        <w:rPr>
          <w:b/>
        </w:rPr>
      </w:pPr>
    </w:p>
    <w:p w:rsidR="00C36880" w:rsidRPr="008526C2" w:rsidRDefault="00C36880" w:rsidP="00C36880">
      <w:pPr>
        <w:autoSpaceDE w:val="0"/>
        <w:autoSpaceDN w:val="0"/>
        <w:adjustRightInd w:val="0"/>
        <w:spacing w:line="360" w:lineRule="auto"/>
        <w:jc w:val="both"/>
      </w:pPr>
      <w:r w:rsidRPr="008526C2">
        <w:t xml:space="preserve">Na podstawie art. 18 ust. 2 </w:t>
      </w:r>
      <w:proofErr w:type="spellStart"/>
      <w:r w:rsidRPr="008526C2">
        <w:t>pkt</w:t>
      </w:r>
      <w:proofErr w:type="spellEnd"/>
      <w:r w:rsidRPr="008526C2">
        <w:t xml:space="preserve"> 15 ustawy z dnia 8 marca 1990 r. o samorządzie gminnym  (Dz</w:t>
      </w:r>
      <w:r w:rsidR="008C6619">
        <w:t>. U. z 2013 r., poz. 594, ze zm.</w:t>
      </w:r>
      <w:r>
        <w:rPr>
          <w:color w:val="000000"/>
        </w:rPr>
        <w:t xml:space="preserve">) </w:t>
      </w:r>
      <w:r w:rsidRPr="00D109FF">
        <w:rPr>
          <w:color w:val="000000"/>
        </w:rPr>
        <w:t xml:space="preserve"> i art. 11a ust. 1 ustawy z dnia 21 sierpnia 1997 r. o ochronie zwierząt ( Dz.</w:t>
      </w:r>
      <w:r w:rsidR="008C6619">
        <w:rPr>
          <w:color w:val="000000"/>
        </w:rPr>
        <w:t xml:space="preserve"> U. z 2013 r., poz. 856</w:t>
      </w:r>
      <w:r>
        <w:rPr>
          <w:color w:val="000000"/>
        </w:rPr>
        <w:t>)</w:t>
      </w:r>
      <w:r w:rsidR="008C6619">
        <w:rPr>
          <w:color w:val="000000"/>
        </w:rPr>
        <w:t xml:space="preserve"> </w:t>
      </w:r>
      <w:r w:rsidRPr="008526C2">
        <w:t>Rada Gminy Białogard uchwala, co następuje:</w:t>
      </w:r>
    </w:p>
    <w:p w:rsidR="00C36880" w:rsidRPr="008526C2" w:rsidRDefault="00C36880" w:rsidP="00C36880">
      <w:pPr>
        <w:autoSpaceDE w:val="0"/>
        <w:autoSpaceDN w:val="0"/>
        <w:adjustRightInd w:val="0"/>
        <w:spacing w:line="360" w:lineRule="auto"/>
        <w:jc w:val="both"/>
      </w:pPr>
    </w:p>
    <w:p w:rsidR="00C36880" w:rsidRDefault="00C36880" w:rsidP="00C36880">
      <w:pPr>
        <w:spacing w:line="360" w:lineRule="auto"/>
        <w:jc w:val="both"/>
      </w:pPr>
      <w:r w:rsidRPr="008526C2">
        <w:rPr>
          <w:b/>
          <w:bCs/>
        </w:rPr>
        <w:t>§ 1.</w:t>
      </w:r>
      <w:r w:rsidRPr="008526C2">
        <w:rPr>
          <w:bCs/>
        </w:rPr>
        <w:t xml:space="preserve"> Określa się Program </w:t>
      </w:r>
      <w:r w:rsidRPr="008526C2">
        <w:t xml:space="preserve">opieki nad zwierzętami bezdomnymi oraz zapobiegania bezdomności zwierząt </w:t>
      </w:r>
      <w:r>
        <w:t>na terenie Gminy Białogard</w:t>
      </w:r>
      <w:r w:rsidR="002A7E8D">
        <w:t xml:space="preserve"> </w:t>
      </w:r>
      <w:r w:rsidR="000B03FD">
        <w:t>w 2015</w:t>
      </w:r>
      <w:r>
        <w:t xml:space="preserve"> r.</w:t>
      </w:r>
      <w:r w:rsidRPr="008526C2">
        <w:t xml:space="preserve">, w brzmieniu stanowiącym załącznik do </w:t>
      </w:r>
      <w:r>
        <w:t xml:space="preserve">niniejszej </w:t>
      </w:r>
      <w:r w:rsidRPr="008526C2">
        <w:t>uchwały.</w:t>
      </w:r>
    </w:p>
    <w:p w:rsidR="00C36880" w:rsidRPr="00FC148B" w:rsidRDefault="00C36880" w:rsidP="00C36880">
      <w:pPr>
        <w:spacing w:line="360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526C2">
        <w:rPr>
          <w:b/>
          <w:bCs/>
        </w:rPr>
        <w:t xml:space="preserve">§ </w:t>
      </w:r>
      <w:r>
        <w:rPr>
          <w:b/>
          <w:bCs/>
        </w:rPr>
        <w:t xml:space="preserve">2. </w:t>
      </w:r>
      <w:r w:rsidRPr="00CA052A">
        <w:rPr>
          <w:bCs/>
        </w:rPr>
        <w:t>Wykonanie uchwały powierza się Wójtowi Gminy Białogard</w:t>
      </w:r>
      <w:r>
        <w:rPr>
          <w:bCs/>
        </w:rPr>
        <w:t>.</w:t>
      </w:r>
    </w:p>
    <w:p w:rsidR="00C36880" w:rsidRDefault="00C36880" w:rsidP="00C368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36880" w:rsidRPr="001F2115" w:rsidRDefault="00C36880" w:rsidP="00C36880">
      <w:pPr>
        <w:spacing w:line="360" w:lineRule="auto"/>
        <w:jc w:val="both"/>
      </w:pPr>
      <w:r w:rsidRPr="008526C2">
        <w:rPr>
          <w:b/>
          <w:bCs/>
        </w:rPr>
        <w:t xml:space="preserve">§ </w:t>
      </w:r>
      <w:r>
        <w:rPr>
          <w:b/>
          <w:bCs/>
        </w:rPr>
        <w:t xml:space="preserve">3. </w:t>
      </w:r>
      <w:r w:rsidRPr="001F2115">
        <w:t xml:space="preserve">Uchwała </w:t>
      </w:r>
      <w:r>
        <w:t>wchodzi w życie po upływie 14 dni od dnia o</w:t>
      </w:r>
      <w:r w:rsidRPr="001F2115">
        <w:t>głoszeni</w:t>
      </w:r>
      <w:r>
        <w:t>a</w:t>
      </w:r>
      <w:r w:rsidRPr="001F2115">
        <w:t xml:space="preserve"> w Dzienniku Urzędowym Województwa</w:t>
      </w:r>
      <w:r>
        <w:t xml:space="preserve"> Zachodnio</w:t>
      </w:r>
      <w:r w:rsidRPr="001F2115">
        <w:t>pomorskiego</w:t>
      </w:r>
      <w:r>
        <w:t>.</w:t>
      </w:r>
    </w:p>
    <w:p w:rsidR="00C36880" w:rsidRPr="001F2115" w:rsidRDefault="00C36880" w:rsidP="00C36880">
      <w:pPr>
        <w:spacing w:line="360" w:lineRule="auto"/>
        <w:jc w:val="both"/>
      </w:pPr>
    </w:p>
    <w:p w:rsidR="00C36880" w:rsidRPr="008526C2" w:rsidRDefault="00C36880" w:rsidP="00C368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C36880" w:rsidRDefault="00C36880" w:rsidP="00C36880">
      <w:pPr>
        <w:spacing w:line="360" w:lineRule="auto"/>
        <w:jc w:val="center"/>
        <w:rPr>
          <w:b/>
        </w:rPr>
      </w:pPr>
    </w:p>
    <w:p w:rsidR="008C6619" w:rsidRDefault="008C6619" w:rsidP="00C36880">
      <w:pPr>
        <w:spacing w:line="360" w:lineRule="auto"/>
        <w:jc w:val="center"/>
        <w:rPr>
          <w:b/>
        </w:rPr>
      </w:pPr>
    </w:p>
    <w:p w:rsidR="008C6619" w:rsidRDefault="008C6619" w:rsidP="00C36880">
      <w:pPr>
        <w:autoSpaceDE w:val="0"/>
        <w:autoSpaceDN w:val="0"/>
        <w:adjustRightInd w:val="0"/>
        <w:jc w:val="both"/>
      </w:pPr>
    </w:p>
    <w:p w:rsidR="00C36880" w:rsidRPr="008A5821" w:rsidRDefault="008C6619" w:rsidP="00C3688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</w:t>
      </w:r>
      <w:r w:rsidR="00C36880" w:rsidRPr="008A5821">
        <w:t xml:space="preserve">Załącznik do uchwały Nr </w:t>
      </w:r>
      <w:r w:rsidR="00E912FE" w:rsidRPr="00E912FE">
        <w:t>VII/39/2015</w:t>
      </w:r>
      <w:r w:rsidR="00BF6FBE">
        <w:t xml:space="preserve">       </w:t>
      </w:r>
    </w:p>
    <w:p w:rsidR="00C36880" w:rsidRPr="008A5821" w:rsidRDefault="008C6619" w:rsidP="00C3688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</w:t>
      </w:r>
      <w:r w:rsidR="00C36880" w:rsidRPr="008A5821">
        <w:t>Rady Gminy Białogard</w:t>
      </w:r>
    </w:p>
    <w:p w:rsidR="00C36880" w:rsidRPr="008A5821" w:rsidRDefault="00BF6FBE" w:rsidP="00C36880">
      <w:pPr>
        <w:autoSpaceDE w:val="0"/>
        <w:autoSpaceDN w:val="0"/>
        <w:adjustRightInd w:val="0"/>
        <w:jc w:val="both"/>
      </w:pPr>
      <w:r>
        <w:t xml:space="preserve">               </w:t>
      </w:r>
      <w:r w:rsidR="008C6619">
        <w:t xml:space="preserve">                                                                          </w:t>
      </w:r>
      <w:r>
        <w:t xml:space="preserve">z dnia </w:t>
      </w:r>
      <w:r w:rsidR="00E912FE">
        <w:t>31.03.</w:t>
      </w:r>
      <w:r>
        <w:t>2015</w:t>
      </w:r>
      <w:r w:rsidR="00C36880" w:rsidRPr="008A5821">
        <w:t xml:space="preserve"> r.</w:t>
      </w:r>
    </w:p>
    <w:p w:rsidR="00C36880" w:rsidRPr="008A5821" w:rsidRDefault="00C36880" w:rsidP="00C36880">
      <w:pPr>
        <w:autoSpaceDE w:val="0"/>
        <w:autoSpaceDN w:val="0"/>
        <w:adjustRightInd w:val="0"/>
        <w:jc w:val="center"/>
      </w:pPr>
    </w:p>
    <w:p w:rsidR="00C36880" w:rsidRPr="008A5821" w:rsidRDefault="00C36880" w:rsidP="00C36880">
      <w:pPr>
        <w:autoSpaceDE w:val="0"/>
        <w:autoSpaceDN w:val="0"/>
        <w:adjustRightInd w:val="0"/>
        <w:jc w:val="center"/>
        <w:rPr>
          <w:b/>
        </w:rPr>
      </w:pPr>
    </w:p>
    <w:p w:rsidR="00C36880" w:rsidRPr="008A5821" w:rsidRDefault="00C36880" w:rsidP="00C36880">
      <w:pPr>
        <w:autoSpaceDE w:val="0"/>
        <w:autoSpaceDN w:val="0"/>
        <w:adjustRightInd w:val="0"/>
        <w:jc w:val="center"/>
        <w:rPr>
          <w:b/>
          <w:bCs/>
        </w:rPr>
      </w:pPr>
      <w:r w:rsidRPr="008A5821">
        <w:rPr>
          <w:b/>
          <w:bCs/>
        </w:rPr>
        <w:t xml:space="preserve">PROGRAM OPIEKI NAD ZWIERZĘTAMI BEZDOMNYMI                                                 ORAZ ZAPOBIEGANIA BEZDOMNOŚCI ZWIERZĄT </w:t>
      </w:r>
    </w:p>
    <w:p w:rsidR="00C36880" w:rsidRDefault="00C36880" w:rsidP="00C368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</w:t>
      </w:r>
      <w:r w:rsidR="00BF6FBE">
        <w:rPr>
          <w:b/>
          <w:bCs/>
        </w:rPr>
        <w:t>A TERENIE GMINY BIALOGARD w 2015</w:t>
      </w:r>
      <w:r>
        <w:rPr>
          <w:b/>
          <w:bCs/>
        </w:rPr>
        <w:t xml:space="preserve"> r. </w:t>
      </w:r>
    </w:p>
    <w:p w:rsidR="00C36880" w:rsidRPr="008A5821" w:rsidRDefault="00C36880" w:rsidP="00C36880">
      <w:pPr>
        <w:autoSpaceDE w:val="0"/>
        <w:autoSpaceDN w:val="0"/>
        <w:adjustRightInd w:val="0"/>
        <w:jc w:val="center"/>
      </w:pPr>
    </w:p>
    <w:p w:rsidR="00C36880" w:rsidRPr="008A5821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§ </w:t>
      </w:r>
      <w:r w:rsidRPr="00C74C23">
        <w:rPr>
          <w:b/>
        </w:rPr>
        <w:t>1.</w:t>
      </w:r>
      <w:r w:rsidRPr="009F3A54">
        <w:t>1</w:t>
      </w:r>
      <w:r>
        <w:t xml:space="preserve">. </w:t>
      </w:r>
      <w:r w:rsidRPr="008A5821">
        <w:t xml:space="preserve">Program </w:t>
      </w:r>
      <w:r>
        <w:t xml:space="preserve">opieki na zwierzętami bezdomnymi oraz zapobiegania </w:t>
      </w:r>
      <w:r w:rsidRPr="008A5821">
        <w:t>bezdomności zwierząt</w:t>
      </w:r>
      <w:r>
        <w:t xml:space="preserve"> na terenie Gminy Białogard</w:t>
      </w:r>
      <w:r w:rsidRPr="008A5821">
        <w:t>, zwany dalej „Programem”</w:t>
      </w:r>
      <w:r>
        <w:t xml:space="preserve">, ma na celu ograniczenie </w:t>
      </w:r>
      <w:r w:rsidRPr="008A5821">
        <w:t>zjawiska bezdomności zwierząt domowych na terenie Gminy Białogard oraz zapewnienie właściwej opieki bezdomnym zwierzętom domowym i gospodarskim oraz wolno żyjącym kotom, przebywającym w granicach administracyjnych Gminy Białogard.</w:t>
      </w:r>
    </w:p>
    <w:p w:rsidR="00C36880" w:rsidRPr="008A5821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2. Realizacja programu będzie odbywała się zgodnie z przepisami ustawy z dnia 21 sierpnia 1997 r. o ochronie zwierząt (</w:t>
      </w:r>
      <w:r w:rsidR="00871A20" w:rsidRPr="00D109FF">
        <w:rPr>
          <w:color w:val="000000"/>
        </w:rPr>
        <w:t>Dz.</w:t>
      </w:r>
      <w:r w:rsidR="00871A20">
        <w:rPr>
          <w:color w:val="000000"/>
        </w:rPr>
        <w:t xml:space="preserve"> U. z 2013 r., poz. 856</w:t>
      </w:r>
      <w:r w:rsidR="00871A20">
        <w:t>)</w:t>
      </w:r>
      <w:r>
        <w:t xml:space="preserve">, w szczególności </w:t>
      </w:r>
      <w:r>
        <w:br/>
        <w:t>z zachowaniem zasad humanitaryzmu – przez co rozumie się traktowanie uwzględniające potrzeby zwierzęcia i zapewniające mu opiekę i ochronę.</w:t>
      </w:r>
    </w:p>
    <w:p w:rsidR="00C36880" w:rsidRPr="008A5821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 w:rsidRPr="004C61F2">
        <w:rPr>
          <w:b/>
        </w:rPr>
        <w:t>§ 2</w:t>
      </w:r>
      <w:r>
        <w:t xml:space="preserve">. 1. </w:t>
      </w:r>
      <w:r w:rsidRPr="008A5821">
        <w:t xml:space="preserve">Gmina </w:t>
      </w:r>
      <w:r>
        <w:t xml:space="preserve">Białogard </w:t>
      </w:r>
      <w:r w:rsidRPr="008A5821">
        <w:t xml:space="preserve">zapewnia </w:t>
      </w:r>
      <w:r>
        <w:t>odłowionym</w:t>
      </w:r>
      <w:r w:rsidRPr="008A5821">
        <w:t xml:space="preserve"> na </w:t>
      </w:r>
      <w:r>
        <w:t>jej terenie</w:t>
      </w:r>
      <w:r w:rsidRPr="008A5821">
        <w:t xml:space="preserve"> bezdomnym zwierzętom miejsca</w:t>
      </w:r>
      <w:r w:rsidR="008C6619">
        <w:t xml:space="preserve"> </w:t>
      </w:r>
      <w:r w:rsidRPr="008A5821">
        <w:t>w schronisk</w:t>
      </w:r>
      <w:r>
        <w:t xml:space="preserve">u </w:t>
      </w:r>
      <w:r w:rsidRPr="008A5821">
        <w:t xml:space="preserve">dla zwierząt prowadzonym w Białogardzie przez </w:t>
      </w:r>
      <w:r>
        <w:t>Inspektorat Towarzystwa Ochrony Zwierząt</w:t>
      </w:r>
      <w:r w:rsidRPr="008A5821">
        <w:t xml:space="preserve"> „ANIMALS” z siedzibą w Białogardzie. W </w:t>
      </w:r>
      <w:r>
        <w:t xml:space="preserve">razie potrzeby Gmina Białogard będzie zapewniała </w:t>
      </w:r>
      <w:r w:rsidRPr="008A5821">
        <w:t xml:space="preserve">miejsca dla wyłapanych na </w:t>
      </w:r>
      <w:r>
        <w:t>jej terenie</w:t>
      </w:r>
      <w:r w:rsidRPr="008A5821">
        <w:t xml:space="preserve"> zwierząt w schroniskach</w:t>
      </w:r>
      <w:r>
        <w:t xml:space="preserve"> dla zwierząt położonych na </w:t>
      </w:r>
      <w:r w:rsidRPr="008A5821">
        <w:t>terenie innych gmin, na podstawie porozumień z</w:t>
      </w:r>
      <w:r>
        <w:t>awartych z</w:t>
      </w:r>
      <w:r w:rsidRPr="008A5821">
        <w:t xml:space="preserve"> tymi gm</w:t>
      </w:r>
      <w:r>
        <w:t xml:space="preserve">inami lub umów z podmiotami </w:t>
      </w:r>
      <w:r w:rsidRPr="008A5821">
        <w:t xml:space="preserve">prowadzącymi te schroniska. </w:t>
      </w:r>
    </w:p>
    <w:p w:rsidR="00C36880" w:rsidRPr="008A5821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2. Adres schroniska podaje się do publicznej wiadomości poprzez zamieszczenie na stronie internetowej Gminy Białogard.</w:t>
      </w:r>
    </w:p>
    <w:p w:rsidR="00C36880" w:rsidRPr="008A5821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Pr="008A5821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bookmarkStart w:id="0" w:name="OLE_LINK1"/>
      <w:r>
        <w:rPr>
          <w:b/>
        </w:rPr>
        <w:t xml:space="preserve">§ 3. </w:t>
      </w:r>
      <w:r w:rsidRPr="00CC2506">
        <w:t>1</w:t>
      </w:r>
      <w:r>
        <w:rPr>
          <w:b/>
        </w:rPr>
        <w:t>.</w:t>
      </w:r>
      <w:bookmarkEnd w:id="0"/>
      <w:r w:rsidRPr="008A5821">
        <w:t xml:space="preserve">Opieka nad wolno żyjącymi kotami będzie sprawowana poprzez:  </w:t>
      </w:r>
    </w:p>
    <w:p w:rsidR="00C36880" w:rsidRPr="008A5821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Pr="008A5821">
        <w:t>ustalenie miejsc, w których przebywają koty wolno</w:t>
      </w:r>
      <w:r w:rsidR="008C6619">
        <w:t xml:space="preserve"> </w:t>
      </w:r>
      <w:r w:rsidRPr="008A5821">
        <w:t>żyjące</w:t>
      </w:r>
      <w:r>
        <w:t>;</w:t>
      </w:r>
    </w:p>
    <w:p w:rsidR="00C36880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>2) podejmowanie w uzasadnionych przypadkach działań mających na celu  zapewnienie</w:t>
      </w:r>
    </w:p>
    <w:p w:rsidR="00C36880" w:rsidRPr="008A5821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 xml:space="preserve">    właściwych warunków i </w:t>
      </w:r>
      <w:r w:rsidRPr="008A5821">
        <w:t>dokarmiani</w:t>
      </w:r>
      <w:r>
        <w:t xml:space="preserve">e kotów wolno żyjących w miejscach </w:t>
      </w:r>
      <w:r w:rsidRPr="008A5821">
        <w:t>przebywania</w:t>
      </w:r>
      <w:r>
        <w:t>;</w:t>
      </w:r>
    </w:p>
    <w:p w:rsidR="00C36880" w:rsidRPr="008A5821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>3) finansowanie k</w:t>
      </w:r>
      <w:r w:rsidRPr="008A5821">
        <w:t>osztów opieki weterynaryjnej, w tym ich s</w:t>
      </w:r>
      <w:r>
        <w:t xml:space="preserve">terylizacji albo kastracji. </w:t>
      </w:r>
    </w:p>
    <w:p w:rsidR="00C36880" w:rsidRPr="008A5821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 xml:space="preserve">   2. </w:t>
      </w:r>
      <w:r w:rsidRPr="008A5821">
        <w:t>Zabiegi weterynaryjne, w tym sterylizacj</w:t>
      </w:r>
      <w:r>
        <w:t>a</w:t>
      </w:r>
      <w:r w:rsidRPr="008A5821">
        <w:t xml:space="preserve"> i kastracj</w:t>
      </w:r>
      <w:r>
        <w:t>a</w:t>
      </w:r>
      <w:r w:rsidRPr="008A5821">
        <w:t xml:space="preserve"> kotów będą wykonywane </w:t>
      </w:r>
      <w:r>
        <w:br/>
      </w:r>
      <w:r w:rsidRPr="008A5821">
        <w:t>w</w:t>
      </w:r>
      <w:r>
        <w:t xml:space="preserve"> Gabinecie Weterynaryjnym Krzysztofa </w:t>
      </w:r>
      <w:proofErr w:type="spellStart"/>
      <w:r>
        <w:t>Pigli</w:t>
      </w:r>
      <w:proofErr w:type="spellEnd"/>
      <w:r>
        <w:t>, przy ul. Szpitalnej 1 w Białogardzie, na podstawie umowy z Gminą Białogard o świadczenie usług</w:t>
      </w:r>
      <w:r w:rsidRPr="008A5821">
        <w:t xml:space="preserve"> weterynaryjnych.</w:t>
      </w:r>
    </w:p>
    <w:p w:rsidR="00C36880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36880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§ 4 </w:t>
      </w:r>
      <w:r w:rsidRPr="00CC2506">
        <w:t>1</w:t>
      </w:r>
      <w:r>
        <w:rPr>
          <w:b/>
        </w:rPr>
        <w:t xml:space="preserve">. </w:t>
      </w:r>
      <w:r>
        <w:t>Na terenie Gminy Białogard wprowadza się odławianie bezdomnych zwierząt.</w:t>
      </w:r>
    </w:p>
    <w:p w:rsidR="00C36880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 xml:space="preserve">   2. </w:t>
      </w:r>
      <w:r w:rsidRPr="008A5821">
        <w:t>Odławianie</w:t>
      </w:r>
      <w:r>
        <w:t>m obejmuje się zwierzęta bezdomne, w szczególności chore lub zagrażające życiu, zdrowiu lub bezpieczeństwu ludzi.</w:t>
      </w:r>
    </w:p>
    <w:p w:rsidR="00C36880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 xml:space="preserve">   3. Odławianie prowadzone będzie przy użyciu przeznaczonego do wyłapywania, nie stwarzającego zagrożenia dla życia i zdrowia zwierząt</w:t>
      </w:r>
      <w:r w:rsidRPr="00895C34">
        <w:t xml:space="preserve"> sprzętu </w:t>
      </w:r>
      <w:r>
        <w:t>specjalistycznego.</w:t>
      </w:r>
    </w:p>
    <w:p w:rsidR="00C36880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t xml:space="preserve">   4. Odławianie ma charakter stały i odbywa się w zależności od potrzeb: z urzędu i na zgłoszenie interwencyjne. </w:t>
      </w:r>
    </w:p>
    <w:p w:rsidR="00C36880" w:rsidRDefault="00C36880" w:rsidP="00C36880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  5. Zgłoszenia interwencyjnego w dowolnej formie (telefonicznie, pisemnie) może dokonać</w:t>
      </w:r>
      <w:r>
        <w:rPr>
          <w:b/>
        </w:rPr>
        <w:t>,</w:t>
      </w:r>
      <w:r>
        <w:t xml:space="preserve"> każdy kto stwierdzi istnienie okoliczności, o których mowa w pkt. 2. </w:t>
      </w:r>
    </w:p>
    <w:p w:rsidR="00C36880" w:rsidRDefault="00C36880" w:rsidP="00C36880">
      <w:pPr>
        <w:spacing w:line="276" w:lineRule="auto"/>
        <w:jc w:val="both"/>
      </w:pPr>
      <w:r>
        <w:t>6. Transport bezdomnych zwierząt wykonywany będzie środkiem transportu przystosowanym do bezpiecznego i humanitarnego przewozu zwierząt.</w:t>
      </w:r>
    </w:p>
    <w:p w:rsidR="00C36880" w:rsidRPr="0069717D" w:rsidRDefault="00C36880" w:rsidP="00C36880">
      <w:pPr>
        <w:spacing w:line="276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§ 5 </w:t>
      </w:r>
      <w:r w:rsidRPr="00CC2506">
        <w:t>1</w:t>
      </w:r>
      <w:r>
        <w:t>.</w:t>
      </w:r>
      <w:r w:rsidRPr="008A5821">
        <w:t xml:space="preserve"> W celu zmniejszania populacji bezdomnych zwierząt</w:t>
      </w:r>
      <w:r>
        <w:t>,</w:t>
      </w:r>
      <w:r w:rsidR="008C6619">
        <w:t xml:space="preserve"> </w:t>
      </w:r>
      <w:r>
        <w:t xml:space="preserve">umieszczone </w:t>
      </w:r>
      <w:r w:rsidRPr="008A5821">
        <w:t>w schr</w:t>
      </w:r>
      <w:r>
        <w:t>oniskach dla zwierząt</w:t>
      </w:r>
      <w:r w:rsidRPr="008A5821">
        <w:t xml:space="preserve"> psy i koty</w:t>
      </w:r>
      <w:r>
        <w:t xml:space="preserve">, </w:t>
      </w:r>
      <w:r w:rsidRPr="008A5821">
        <w:t>dla których nie znaleziono dotychczasowego lub nowego właściciela,</w:t>
      </w:r>
      <w:r>
        <w:t xml:space="preserve"> podlegają obligatoryjnej </w:t>
      </w:r>
      <w:r w:rsidRPr="008A5821">
        <w:t>sterylizacji albo kastracji</w:t>
      </w:r>
      <w:r>
        <w:t xml:space="preserve">, z wyjątkiem zwierząt u których istnieją przeciwwskazania do wykonania tych zabiegów ze względu na wiek lub/i stan zdrowia.  </w:t>
      </w:r>
    </w:p>
    <w:p w:rsidR="00C36880" w:rsidRPr="008A5821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2. </w:t>
      </w:r>
      <w:r w:rsidRPr="008A5821">
        <w:t>Zabieg</w:t>
      </w:r>
      <w:r>
        <w:t>, o którym mowa w ust. 1</w:t>
      </w:r>
      <w:r w:rsidRPr="008A5821">
        <w:t xml:space="preserve"> będzie przeprowadzany</w:t>
      </w:r>
      <w:r w:rsidR="008C6619">
        <w:t xml:space="preserve"> </w:t>
      </w:r>
      <w:r w:rsidRPr="008A5821">
        <w:t xml:space="preserve">przez lekarza weterynarii po </w:t>
      </w:r>
      <w:r>
        <w:t xml:space="preserve">upływie </w:t>
      </w:r>
      <w:r w:rsidRPr="008A5821">
        <w:t>14 dni</w:t>
      </w:r>
      <w:r>
        <w:t>,</w:t>
      </w:r>
      <w:r w:rsidRPr="008A5821">
        <w:t xml:space="preserve"> od dnia przyjęcia psa lub kota do schroniska.    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3. Bezdomne psy i koty będą przewożone do zakładu, o którym mowa w ust. 3 przez osobę upoważnioną przez schronisko. 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§ 6. </w:t>
      </w:r>
      <w:r w:rsidRPr="00CC2506">
        <w:t>1</w:t>
      </w:r>
      <w:r>
        <w:t xml:space="preserve">. Poszukiwanie właścicieli dla bezdomnych zwierząt będzie realizowane poprzez zamieszczanie informacji o możliwości adopcji zwierząt bezdomnych w prasie lokalnej, na stronie internetowej Gminy Białogard i organizacji społecznych, których statutowym celem działania jest ochrona zwierząt. 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2. Przekazanie zwierzęcia do adopcji odbywa się nieodpłatnie.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3.Osoba ubiegająca się o adopcję powinna cechować się znajomością wymogów, dotyczących sprawowania opieki nad zwierzęciem danego gatunku.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4. W razie wątpliwości, czy osoba, o której mowa w pkt. 3 jest w stanie sprawować należytą opiekę nad zwierzęciem, schronisko może przeprowadzić we współpracy ze Strażą Gminną Gminy Białogard lub organizacją społeczną, której statutowym celem jest ochrona zwierząt, wywiad środowiskowy.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§ 7. </w:t>
      </w:r>
      <w:r w:rsidRPr="00DA49E8">
        <w:t>1.</w:t>
      </w:r>
      <w:r>
        <w:t>Usypianie ślepych miotów psów i kotów wykonywane będzie na następujących zasadach: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>1) zabiegi usypiania dokonywane będą na wniosek podmiotu prowadzącego schronisko dla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 zwierząt oraz na wniosek Straży Gminnej Gminy Białogard;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>2) zabiegi usypiania ślepych miotów wykonywane będą w zakładzie leczniczym dla zwierząt,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o którym mowa w § 3 ust. 2, z którym Gmina Białogard zawarła umowę na świadczenie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 usług weterynaryjnych.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2. Ślepe mioty przewozi do zakładu osoba upoważniona przez schronisko, a ślepe mioty kotów wolno żyjących Straż Gminna Gminy Białogard.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   3. Decyzję o uśpieniu ślepego miotu podejmuje lekarz weterynarii.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§ 8</w:t>
      </w:r>
      <w:r w:rsidRPr="00684705">
        <w:rPr>
          <w:b/>
        </w:rPr>
        <w:t>.</w:t>
      </w:r>
      <w:r w:rsidRPr="008C3684">
        <w:t>1</w:t>
      </w:r>
      <w:r w:rsidRPr="001C415E">
        <w:t xml:space="preserve">. Zwierzęta gospodarskie, które uciekły, zabłąkały się lub zostały porzucone i nie ma możliwości </w:t>
      </w:r>
      <w:r>
        <w:t>ustalenia ich właściciela lub osoby, pod opieką której trwale dotąd pozostawały, będą przekazywane do</w:t>
      </w:r>
      <w:r w:rsidR="008C6619">
        <w:t xml:space="preserve"> </w:t>
      </w:r>
      <w:r>
        <w:t>gospodarstw rolnych: Żeleźno 12 i Żelimucha 21 w Gminie Białogard.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t xml:space="preserve">2. Jednocześnie z umieszczeniem zwierząt w gospodarstwie Gmina Białogard podejmie starania w zakresie znalezienia nowego właściciela dla tych zwierząt. 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lastRenderedPageBreak/>
        <w:t xml:space="preserve">   § 9</w:t>
      </w:r>
      <w:r w:rsidRPr="00482E03">
        <w:rPr>
          <w:b/>
        </w:rPr>
        <w:t xml:space="preserve">. </w:t>
      </w:r>
      <w:r w:rsidRPr="00355349">
        <w:t>Obowiązek z</w:t>
      </w:r>
      <w:r>
        <w:t xml:space="preserve">apewnienia całodobowej opieki weterynaryjnej w przypadkach zdarzeń drogowych z udziałem zwierząt bezdomnych będzie realizowany przez Gminę Białogard poprzez zawarcie umowy z lekarzem weterynarii, o którym mowa w § 3 ust. 2.  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Pr="00BD29EA" w:rsidRDefault="00C36880" w:rsidP="00C36880">
      <w:pPr>
        <w:pStyle w:val="Standard"/>
        <w:tabs>
          <w:tab w:val="left" w:pos="5730"/>
        </w:tabs>
        <w:spacing w:line="276" w:lineRule="auto"/>
        <w:ind w:left="0" w:firstLine="0"/>
        <w:jc w:val="both"/>
        <w:rPr>
          <w:b/>
        </w:rPr>
      </w:pPr>
      <w:r w:rsidRPr="002D4290">
        <w:rPr>
          <w:b/>
        </w:rPr>
        <w:t>§ 1</w:t>
      </w:r>
      <w:r w:rsidR="00DD32A7">
        <w:rPr>
          <w:b/>
        </w:rPr>
        <w:t>0</w:t>
      </w:r>
      <w:bookmarkStart w:id="1" w:name="_GoBack"/>
      <w:bookmarkEnd w:id="1"/>
      <w:r>
        <w:rPr>
          <w:b/>
        </w:rPr>
        <w:t xml:space="preserve">. </w:t>
      </w:r>
      <w:r w:rsidRPr="008535C4">
        <w:t>1.</w:t>
      </w:r>
      <w:r w:rsidRPr="00137568">
        <w:t>Ś</w:t>
      </w:r>
      <w:r>
        <w:t>rodki finansowe na realizację zadań związanych z realizacją Programu zabezpieczone są w budżecie Gminy Białogard w wysokości 15.000 zł.</w:t>
      </w:r>
    </w:p>
    <w:p w:rsidR="00C36880" w:rsidRPr="00087F93" w:rsidRDefault="00C36880" w:rsidP="00C36880">
      <w:pPr>
        <w:pStyle w:val="Standard"/>
        <w:tabs>
          <w:tab w:val="left" w:pos="5730"/>
        </w:tabs>
        <w:spacing w:line="276" w:lineRule="auto"/>
        <w:ind w:left="0" w:firstLine="0"/>
        <w:jc w:val="both"/>
        <w:rPr>
          <w:b/>
        </w:rPr>
      </w:pPr>
      <w:r>
        <w:t xml:space="preserve">   2. Środki finansowe, o których mowa w pkt. 1 będą wydatkowane poprzez zlecanie świadczenia usług i dokonywanie zakupów w sposób celowy i oszczędny, z zachowaniem zasad uzyskiwania najlepszych efektów przy minimalnych nakładach oraz optymalnego doboru metod i środków służących osiągnięciu założonych celów. </w:t>
      </w:r>
    </w:p>
    <w:p w:rsidR="00C36880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36880" w:rsidRPr="00593AFB" w:rsidRDefault="00C36880" w:rsidP="00C36880">
      <w:pPr>
        <w:autoSpaceDE w:val="0"/>
        <w:autoSpaceDN w:val="0"/>
        <w:adjustRightInd w:val="0"/>
        <w:spacing w:line="276" w:lineRule="auto"/>
        <w:jc w:val="both"/>
      </w:pPr>
    </w:p>
    <w:p w:rsidR="00CA4B91" w:rsidRDefault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Pr="00CA4B91" w:rsidRDefault="00CA4B91" w:rsidP="00CA4B91"/>
    <w:p w:rsidR="00CA4B91" w:rsidRDefault="00CA4B91" w:rsidP="00CA4B91"/>
    <w:p w:rsidR="00CA4B91" w:rsidRPr="00CA4B91" w:rsidRDefault="00CA4B91" w:rsidP="00CA4B91"/>
    <w:sectPr w:rsidR="00CA4B91" w:rsidRPr="00CA4B91" w:rsidSect="00AE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37"/>
    <w:multiLevelType w:val="hybridMultilevel"/>
    <w:tmpl w:val="8DA21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E92"/>
    <w:multiLevelType w:val="hybridMultilevel"/>
    <w:tmpl w:val="B4A6B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3BF0"/>
    <w:multiLevelType w:val="hybridMultilevel"/>
    <w:tmpl w:val="1AD48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1E6D"/>
    <w:multiLevelType w:val="hybridMultilevel"/>
    <w:tmpl w:val="D8E0C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880"/>
    <w:rsid w:val="000B03FD"/>
    <w:rsid w:val="001A485C"/>
    <w:rsid w:val="00212F53"/>
    <w:rsid w:val="002A7E8D"/>
    <w:rsid w:val="00305B7F"/>
    <w:rsid w:val="00321FA8"/>
    <w:rsid w:val="00392579"/>
    <w:rsid w:val="00462596"/>
    <w:rsid w:val="0052752B"/>
    <w:rsid w:val="005835AB"/>
    <w:rsid w:val="00700252"/>
    <w:rsid w:val="00802008"/>
    <w:rsid w:val="00871A20"/>
    <w:rsid w:val="008C6619"/>
    <w:rsid w:val="008E63A0"/>
    <w:rsid w:val="009F2BAF"/>
    <w:rsid w:val="00AD3BC2"/>
    <w:rsid w:val="00AE36C2"/>
    <w:rsid w:val="00AF3335"/>
    <w:rsid w:val="00BF6FBE"/>
    <w:rsid w:val="00C36880"/>
    <w:rsid w:val="00CA4B91"/>
    <w:rsid w:val="00CB354E"/>
    <w:rsid w:val="00DD32A7"/>
    <w:rsid w:val="00E912FE"/>
    <w:rsid w:val="00F8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880"/>
    <w:pPr>
      <w:widowControl w:val="0"/>
      <w:suppressAutoHyphens/>
      <w:autoSpaceDE w:val="0"/>
      <w:spacing w:after="0" w:line="240" w:lineRule="auto"/>
      <w:ind w:left="709" w:hanging="360"/>
      <w:jc w:val="center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xt-new">
    <w:name w:val="txt-new"/>
    <w:basedOn w:val="Domylnaczcionkaakapitu"/>
    <w:rsid w:val="00C36880"/>
  </w:style>
  <w:style w:type="paragraph" w:styleId="Akapitzlist">
    <w:name w:val="List Paragraph"/>
    <w:basedOn w:val="Normalny"/>
    <w:uiPriority w:val="34"/>
    <w:qFormat/>
    <w:rsid w:val="009F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</dc:creator>
  <cp:lastModifiedBy>User</cp:lastModifiedBy>
  <cp:revision>7</cp:revision>
  <cp:lastPrinted>2015-03-19T07:02:00Z</cp:lastPrinted>
  <dcterms:created xsi:type="dcterms:W3CDTF">2015-03-19T11:48:00Z</dcterms:created>
  <dcterms:modified xsi:type="dcterms:W3CDTF">2015-04-07T12:47:00Z</dcterms:modified>
</cp:coreProperties>
</file>