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00" w:rsidRDefault="00642C0E" w:rsidP="0044400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</w:t>
      </w:r>
      <w:r w:rsidR="00425B2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301740">
        <w:rPr>
          <w:rFonts w:ascii="Times New Roman" w:hAnsi="Times New Roman" w:cs="Times New Roman"/>
          <w:b/>
        </w:rPr>
        <w:t>Nr</w:t>
      </w:r>
      <w:r w:rsidR="009E0FAC">
        <w:rPr>
          <w:rFonts w:ascii="Times New Roman" w:hAnsi="Times New Roman" w:cs="Times New Roman"/>
          <w:b/>
        </w:rPr>
        <w:t xml:space="preserve"> XVI/101/2015</w:t>
      </w:r>
    </w:p>
    <w:p w:rsidR="00516B62" w:rsidRDefault="00516B62" w:rsidP="0044400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Białogard</w:t>
      </w:r>
    </w:p>
    <w:p w:rsidR="00516B62" w:rsidRPr="00AD2041" w:rsidRDefault="00301740" w:rsidP="0044400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9E0FAC">
        <w:rPr>
          <w:rFonts w:ascii="Times New Roman" w:hAnsi="Times New Roman" w:cs="Times New Roman"/>
          <w:b/>
        </w:rPr>
        <w:t xml:space="preserve"> 30 listopada 2015 r.</w:t>
      </w:r>
    </w:p>
    <w:p w:rsidR="00425B2A" w:rsidRDefault="00425B2A" w:rsidP="00AD204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25B2A" w:rsidRDefault="00425B2A" w:rsidP="00AD204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B019C" w:rsidRPr="00AD2041" w:rsidRDefault="00FB019C" w:rsidP="00AD2041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AD2041">
        <w:rPr>
          <w:rFonts w:ascii="Times New Roman" w:hAnsi="Times New Roman" w:cs="Times New Roman"/>
          <w:b/>
        </w:rPr>
        <w:t>w sprawie wysokości stawek podatku od środków transportowych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</w:p>
    <w:p w:rsidR="00FB019C" w:rsidRPr="00CF5D90" w:rsidRDefault="00FB019C" w:rsidP="00444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CF5D90">
        <w:rPr>
          <w:rFonts w:ascii="Times New Roman" w:hAnsi="Times New Roman" w:cs="Times New Roman"/>
          <w:snapToGrid w:val="0"/>
        </w:rPr>
        <w:t>N</w:t>
      </w:r>
      <w:r w:rsidR="0044400D">
        <w:rPr>
          <w:rFonts w:ascii="Times New Roman" w:hAnsi="Times New Roman" w:cs="Times New Roman"/>
          <w:snapToGrid w:val="0"/>
        </w:rPr>
        <w:t>a</w:t>
      </w:r>
      <w:r w:rsidR="001956BA">
        <w:rPr>
          <w:rFonts w:ascii="Times New Roman" w:hAnsi="Times New Roman" w:cs="Times New Roman"/>
          <w:snapToGrid w:val="0"/>
        </w:rPr>
        <w:t xml:space="preserve"> podstawie art.18 ust. 2 </w:t>
      </w:r>
      <w:proofErr w:type="spellStart"/>
      <w:r w:rsidR="001956BA">
        <w:rPr>
          <w:rFonts w:ascii="Times New Roman" w:hAnsi="Times New Roman" w:cs="Times New Roman"/>
          <w:snapToGrid w:val="0"/>
        </w:rPr>
        <w:t>pkt</w:t>
      </w:r>
      <w:proofErr w:type="spellEnd"/>
      <w:r w:rsidR="001956BA">
        <w:rPr>
          <w:rFonts w:ascii="Times New Roman" w:hAnsi="Times New Roman" w:cs="Times New Roman"/>
          <w:snapToGrid w:val="0"/>
        </w:rPr>
        <w:t xml:space="preserve"> 8,</w:t>
      </w:r>
      <w:r w:rsidR="0044400D">
        <w:rPr>
          <w:rFonts w:ascii="Times New Roman" w:hAnsi="Times New Roman" w:cs="Times New Roman"/>
          <w:snapToGrid w:val="0"/>
        </w:rPr>
        <w:t xml:space="preserve"> art. 40 ust. 1</w:t>
      </w:r>
      <w:r w:rsidR="001956BA">
        <w:rPr>
          <w:rFonts w:ascii="Times New Roman" w:hAnsi="Times New Roman" w:cs="Times New Roman"/>
          <w:snapToGrid w:val="0"/>
        </w:rPr>
        <w:t xml:space="preserve"> i art. 41 ust. 1</w:t>
      </w:r>
      <w:r w:rsidR="000377AD">
        <w:rPr>
          <w:rFonts w:ascii="Times New Roman" w:hAnsi="Times New Roman" w:cs="Times New Roman"/>
          <w:snapToGrid w:val="0"/>
        </w:rPr>
        <w:t xml:space="preserve"> </w:t>
      </w:r>
      <w:r w:rsidRPr="00CF5D90">
        <w:rPr>
          <w:rFonts w:ascii="Times New Roman" w:hAnsi="Times New Roman" w:cs="Times New Roman"/>
          <w:snapToGrid w:val="0"/>
        </w:rPr>
        <w:t>ustawy z dnia 8 marca 1990 roku o samorządzie gminnym</w:t>
      </w:r>
      <w:r w:rsidR="0044400D">
        <w:rPr>
          <w:rFonts w:ascii="Times New Roman" w:hAnsi="Times New Roman" w:cs="Times New Roman"/>
          <w:snapToGrid w:val="0"/>
        </w:rPr>
        <w:t xml:space="preserve"> </w:t>
      </w:r>
      <w:r w:rsidR="00CF5D90" w:rsidRPr="00CF5D90">
        <w:rPr>
          <w:rFonts w:ascii="Times New Roman" w:hAnsi="Times New Roman" w:cs="Times New Roman"/>
        </w:rPr>
        <w:t xml:space="preserve">(Dz. U. z </w:t>
      </w:r>
      <w:r w:rsidR="0044400D">
        <w:rPr>
          <w:rFonts w:ascii="Times New Roman" w:hAnsi="Times New Roman" w:cs="Times New Roman"/>
        </w:rPr>
        <w:t>2015 r.</w:t>
      </w:r>
      <w:r w:rsidR="00CF5D90" w:rsidRPr="00CF5D90">
        <w:rPr>
          <w:rFonts w:ascii="Times New Roman" w:hAnsi="Times New Roman" w:cs="Times New Roman"/>
        </w:rPr>
        <w:t xml:space="preserve">, poz. </w:t>
      </w:r>
      <w:r w:rsidR="0044400D">
        <w:rPr>
          <w:rFonts w:ascii="Times New Roman" w:hAnsi="Times New Roman" w:cs="Times New Roman"/>
        </w:rPr>
        <w:t xml:space="preserve">1515 ze zm.) </w:t>
      </w:r>
      <w:r w:rsidR="00642C0E">
        <w:rPr>
          <w:rFonts w:ascii="Times New Roman" w:hAnsi="Times New Roman" w:cs="Times New Roman"/>
        </w:rPr>
        <w:t xml:space="preserve">oraz </w:t>
      </w:r>
      <w:r w:rsidR="00C65575">
        <w:rPr>
          <w:rFonts w:ascii="Times New Roman" w:hAnsi="Times New Roman" w:cs="Times New Roman"/>
        </w:rPr>
        <w:t>art. 10</w:t>
      </w:r>
      <w:r w:rsidR="0044400D">
        <w:rPr>
          <w:rFonts w:ascii="Times New Roman" w:hAnsi="Times New Roman" w:cs="Times New Roman"/>
        </w:rPr>
        <w:t xml:space="preserve"> ust. 1 </w:t>
      </w:r>
      <w:r w:rsidR="00CF5D90" w:rsidRPr="00CF5D90">
        <w:rPr>
          <w:rFonts w:ascii="Times New Roman" w:hAnsi="Times New Roman" w:cs="Times New Roman"/>
        </w:rPr>
        <w:t>ustawy z dnia 12 stycznia 1991 r. o podatkach i op</w:t>
      </w:r>
      <w:r w:rsidR="0044400D">
        <w:rPr>
          <w:rFonts w:ascii="Times New Roman" w:hAnsi="Times New Roman" w:cs="Times New Roman"/>
        </w:rPr>
        <w:t>łatach lokalnych ( Dz. U. z 2014</w:t>
      </w:r>
      <w:r w:rsidR="00CF5D90" w:rsidRPr="00CF5D90">
        <w:rPr>
          <w:rFonts w:ascii="Times New Roman" w:hAnsi="Times New Roman" w:cs="Times New Roman"/>
        </w:rPr>
        <w:t xml:space="preserve"> r.</w:t>
      </w:r>
      <w:r w:rsidR="0044400D">
        <w:rPr>
          <w:rFonts w:ascii="Times New Roman" w:hAnsi="Times New Roman" w:cs="Times New Roman"/>
        </w:rPr>
        <w:t>, poz. 849 ze zm.</w:t>
      </w:r>
      <w:r w:rsidR="00EB364B">
        <w:rPr>
          <w:rFonts w:ascii="Times New Roman" w:hAnsi="Times New Roman" w:cs="Times New Roman"/>
        </w:rPr>
        <w:t>)</w:t>
      </w:r>
      <w:r w:rsidR="00CF5D90" w:rsidRPr="00CF5D90">
        <w:rPr>
          <w:rFonts w:ascii="Times New Roman" w:hAnsi="Times New Roman" w:cs="Times New Roman"/>
          <w:snapToGrid w:val="0"/>
        </w:rPr>
        <w:t xml:space="preserve"> u</w:t>
      </w:r>
      <w:r w:rsidRPr="00CF5D90">
        <w:rPr>
          <w:rFonts w:ascii="Times New Roman" w:hAnsi="Times New Roman" w:cs="Times New Roman"/>
          <w:snapToGrid w:val="0"/>
        </w:rPr>
        <w:t>chwala</w:t>
      </w:r>
      <w:r w:rsidR="00CF5D90" w:rsidRPr="00CF5D90">
        <w:rPr>
          <w:rFonts w:ascii="Times New Roman" w:hAnsi="Times New Roman" w:cs="Times New Roman"/>
          <w:snapToGrid w:val="0"/>
        </w:rPr>
        <w:t xml:space="preserve"> się</w:t>
      </w:r>
      <w:r w:rsidR="00642C0E">
        <w:rPr>
          <w:rFonts w:ascii="Times New Roman" w:hAnsi="Times New Roman" w:cs="Times New Roman"/>
          <w:snapToGrid w:val="0"/>
        </w:rPr>
        <w:t>, co następuje</w:t>
      </w:r>
      <w:r w:rsidRPr="00CF5D90">
        <w:rPr>
          <w:rFonts w:ascii="Times New Roman" w:hAnsi="Times New Roman" w:cs="Times New Roman"/>
          <w:snapToGrid w:val="0"/>
        </w:rPr>
        <w:t>;</w:t>
      </w:r>
    </w:p>
    <w:p w:rsidR="00FB019C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§ 1</w:t>
      </w:r>
      <w:r w:rsidRPr="00AD2041">
        <w:rPr>
          <w:rFonts w:ascii="Times New Roman" w:hAnsi="Times New Roman" w:cs="Times New Roman"/>
          <w:snapToGrid w:val="0"/>
          <w:szCs w:val="20"/>
        </w:rPr>
        <w:t>. 1.</w:t>
      </w:r>
      <w:r w:rsidRPr="00AD2041">
        <w:rPr>
          <w:rFonts w:ascii="Times New Roman" w:hAnsi="Times New Roman" w:cs="Times New Roman"/>
          <w:snapToGrid w:val="0"/>
        </w:rPr>
        <w:t>Określa się wysokość stawek podatku od środków transportowych na terenie Gminy Białogard: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  <w:r w:rsidRPr="00AD2041">
        <w:rPr>
          <w:rFonts w:ascii="Times New Roman" w:hAnsi="Times New Roman" w:cs="Times New Roman"/>
          <w:snapToGrid w:val="0"/>
          <w:szCs w:val="24"/>
        </w:rPr>
        <w:t>1) od samochodu ciężarowego o dopuszczalnej masie całkowitej pojazdu: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a) powyżej 3,</w:t>
      </w:r>
      <w:r w:rsidR="00AD2041">
        <w:rPr>
          <w:rFonts w:ascii="Times New Roman" w:hAnsi="Times New Roman" w:cs="Times New Roman"/>
          <w:snapToGrid w:val="0"/>
        </w:rPr>
        <w:t xml:space="preserve">5 tony do 5,5 tony </w:t>
      </w:r>
      <w:r w:rsidR="00642C0E">
        <w:rPr>
          <w:rFonts w:ascii="Times New Roman" w:hAnsi="Times New Roman" w:cs="Times New Roman"/>
          <w:snapToGrid w:val="0"/>
        </w:rPr>
        <w:t>włącznie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  <w:t xml:space="preserve">   </w:t>
      </w:r>
      <w:r w:rsidR="001935EE">
        <w:rPr>
          <w:rFonts w:ascii="Times New Roman" w:hAnsi="Times New Roman" w:cs="Times New Roman"/>
          <w:snapToGrid w:val="0"/>
        </w:rPr>
        <w:t>660</w:t>
      </w:r>
      <w:r w:rsidR="00642C0E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b) powyżej</w:t>
      </w:r>
      <w:r w:rsidR="00AD2041">
        <w:rPr>
          <w:rFonts w:ascii="Times New Roman" w:hAnsi="Times New Roman" w:cs="Times New Roman"/>
          <w:snapToGrid w:val="0"/>
        </w:rPr>
        <w:t xml:space="preserve"> 5,5 tony do 9 ton </w:t>
      </w:r>
      <w:r w:rsidR="00642C0E">
        <w:rPr>
          <w:rFonts w:ascii="Times New Roman" w:hAnsi="Times New Roman" w:cs="Times New Roman"/>
          <w:snapToGrid w:val="0"/>
        </w:rPr>
        <w:t>włącznie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  <w:t xml:space="preserve">   </w:t>
      </w:r>
      <w:r w:rsidR="001935EE">
        <w:rPr>
          <w:rFonts w:ascii="Times New Roman" w:hAnsi="Times New Roman" w:cs="Times New Roman"/>
          <w:snapToGrid w:val="0"/>
        </w:rPr>
        <w:t>880</w:t>
      </w:r>
      <w:r w:rsidR="00642C0E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</w:t>
      </w:r>
      <w:r w:rsidR="00642C0E">
        <w:rPr>
          <w:rFonts w:ascii="Times New Roman" w:hAnsi="Times New Roman" w:cs="Times New Roman"/>
          <w:snapToGrid w:val="0"/>
        </w:rPr>
        <w:t xml:space="preserve"> c) </w:t>
      </w:r>
      <w:r w:rsidRPr="00AD2041">
        <w:rPr>
          <w:rFonts w:ascii="Times New Roman" w:hAnsi="Times New Roman" w:cs="Times New Roman"/>
          <w:snapToGrid w:val="0"/>
        </w:rPr>
        <w:t>powyże</w:t>
      </w:r>
      <w:r w:rsidR="00642C0E">
        <w:rPr>
          <w:rFonts w:ascii="Times New Roman" w:hAnsi="Times New Roman" w:cs="Times New Roman"/>
          <w:snapToGrid w:val="0"/>
        </w:rPr>
        <w:t>j 9 ton do poniżej 12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1 100</w:t>
      </w:r>
      <w:r w:rsidR="00642C0E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  <w:r w:rsidRPr="00AD2041">
        <w:rPr>
          <w:rFonts w:ascii="Times New Roman" w:hAnsi="Times New Roman" w:cs="Times New Roman"/>
          <w:snapToGrid w:val="0"/>
        </w:rPr>
        <w:t xml:space="preserve">2) od samochodu ciężarowego z zawieszeniem pneumatycznym lub zawieszeniem uznanym </w:t>
      </w:r>
    </w:p>
    <w:p w:rsidR="0099049F" w:rsidRDefault="00FB019C" w:rsidP="00AD2041">
      <w:pPr>
        <w:pStyle w:val="Bezodstpw"/>
        <w:rPr>
          <w:rFonts w:ascii="Times New Roman" w:hAnsi="Times New Roman" w:cs="Times New Roman"/>
          <w:snapToGrid w:val="0"/>
        </w:rPr>
      </w:pPr>
      <w:r w:rsidRPr="00AD2041">
        <w:rPr>
          <w:rFonts w:ascii="Times New Roman" w:hAnsi="Times New Roman" w:cs="Times New Roman"/>
          <w:snapToGrid w:val="0"/>
        </w:rPr>
        <w:t xml:space="preserve">    za równoważne lub z innym systemem zawieszenia osi jezdnych, o liczbie osi- dwie,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</w:rPr>
      </w:pPr>
      <w:r w:rsidRPr="00AD2041">
        <w:rPr>
          <w:rFonts w:ascii="Times New Roman" w:hAnsi="Times New Roman" w:cs="Times New Roman"/>
          <w:snapToGrid w:val="0"/>
        </w:rPr>
        <w:t xml:space="preserve">    w zależności od dopuszczalnej masy całkowitej pojazdu: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a) równej lub wyższej niż 12 </w:t>
      </w:r>
      <w:r w:rsidR="00642C0E">
        <w:rPr>
          <w:rFonts w:ascii="Times New Roman" w:hAnsi="Times New Roman" w:cs="Times New Roman"/>
          <w:snapToGrid w:val="0"/>
        </w:rPr>
        <w:t xml:space="preserve">ton, </w:t>
      </w:r>
      <w:r w:rsidR="00AD2041">
        <w:rPr>
          <w:rFonts w:ascii="Times New Roman" w:hAnsi="Times New Roman" w:cs="Times New Roman"/>
          <w:snapToGrid w:val="0"/>
        </w:rPr>
        <w:t>a mniejsze</w:t>
      </w:r>
      <w:r w:rsidR="00642C0E">
        <w:rPr>
          <w:rFonts w:ascii="Times New Roman" w:hAnsi="Times New Roman" w:cs="Times New Roman"/>
          <w:snapToGrid w:val="0"/>
        </w:rPr>
        <w:t>j niż 15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1 650</w:t>
      </w:r>
      <w:r w:rsidR="00642C0E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color w:val="FF000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b) równej lub </w:t>
      </w:r>
      <w:r w:rsidR="00642C0E">
        <w:rPr>
          <w:rFonts w:ascii="Times New Roman" w:hAnsi="Times New Roman" w:cs="Times New Roman"/>
          <w:snapToGrid w:val="0"/>
        </w:rPr>
        <w:t>wyższej niż 15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2 200</w:t>
      </w:r>
      <w:r w:rsidRPr="00AD2041">
        <w:rPr>
          <w:rFonts w:ascii="Times New Roman" w:hAnsi="Times New Roman" w:cs="Times New Roman"/>
          <w:snapToGrid w:val="0"/>
        </w:rPr>
        <w:t xml:space="preserve"> </w:t>
      </w:r>
      <w:r w:rsidR="004103D1">
        <w:rPr>
          <w:rFonts w:ascii="Times New Roman" w:hAnsi="Times New Roman" w:cs="Times New Roman"/>
          <w:snapToGrid w:val="0"/>
        </w:rPr>
        <w:t>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  <w:r w:rsidRPr="00AD2041">
        <w:rPr>
          <w:rFonts w:ascii="Times New Roman" w:hAnsi="Times New Roman" w:cs="Times New Roman"/>
          <w:snapToGrid w:val="0"/>
        </w:rPr>
        <w:t>3) od samochodu ciężarowego z zawieszeniem pneumatycznym lub zawieszeniem uznanym</w:t>
      </w:r>
    </w:p>
    <w:p w:rsidR="0099049F" w:rsidRDefault="0099049F" w:rsidP="00AD2041">
      <w:pPr>
        <w:pStyle w:val="Bezodstpw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za równoważne</w:t>
      </w:r>
      <w:r w:rsidR="00FB019C" w:rsidRPr="00AD2041">
        <w:rPr>
          <w:rFonts w:ascii="Times New Roman" w:hAnsi="Times New Roman" w:cs="Times New Roman"/>
          <w:snapToGrid w:val="0"/>
        </w:rPr>
        <w:t xml:space="preserve"> lub z innym systemem zawieszenia osi</w:t>
      </w:r>
      <w:r>
        <w:rPr>
          <w:rFonts w:ascii="Times New Roman" w:hAnsi="Times New Roman" w:cs="Times New Roman"/>
          <w:snapToGrid w:val="0"/>
        </w:rPr>
        <w:t xml:space="preserve"> jezdnych, o liczbie osi – trzy,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w zależności od dopuszczalnej masy całkowitej pojazdu: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  <w:r w:rsidRPr="00AD2041">
        <w:rPr>
          <w:rFonts w:ascii="Times New Roman" w:hAnsi="Times New Roman" w:cs="Times New Roman"/>
          <w:snapToGrid w:val="0"/>
        </w:rPr>
        <w:t xml:space="preserve">    a) równej lub wyższej niż 12 ton, a mniejs</w:t>
      </w:r>
      <w:r w:rsidR="00642C0E">
        <w:rPr>
          <w:rFonts w:ascii="Times New Roman" w:hAnsi="Times New Roman" w:cs="Times New Roman"/>
          <w:snapToGrid w:val="0"/>
        </w:rPr>
        <w:t>zej niż 19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1 760</w:t>
      </w:r>
      <w:r w:rsidR="00642C0E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b) równej lub wyższej niż 19 ton, a mniej</w:t>
      </w:r>
      <w:r w:rsidR="00642C0E">
        <w:rPr>
          <w:rFonts w:ascii="Times New Roman" w:hAnsi="Times New Roman" w:cs="Times New Roman"/>
          <w:snapToGrid w:val="0"/>
        </w:rPr>
        <w:t>szej niż 23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2 090</w:t>
      </w:r>
      <w:r w:rsidR="00642C0E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c) równej lub wyższej </w:t>
      </w:r>
      <w:r w:rsidR="00642C0E">
        <w:rPr>
          <w:rFonts w:ascii="Times New Roman" w:hAnsi="Times New Roman" w:cs="Times New Roman"/>
          <w:snapToGrid w:val="0"/>
        </w:rPr>
        <w:t>niż 23 tony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2 420</w:t>
      </w:r>
      <w:r w:rsidR="004103D1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  <w:r w:rsidRPr="00AD2041">
        <w:rPr>
          <w:rFonts w:ascii="Times New Roman" w:hAnsi="Times New Roman" w:cs="Times New Roman"/>
          <w:snapToGrid w:val="0"/>
        </w:rPr>
        <w:t>4) od samochodu ciężarowego z zawieszeniem pneumatycznym lub zawieszeniem uznanym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</w:rPr>
      </w:pPr>
      <w:r w:rsidRPr="00AD2041">
        <w:rPr>
          <w:rFonts w:ascii="Times New Roman" w:hAnsi="Times New Roman" w:cs="Times New Roman"/>
          <w:snapToGrid w:val="0"/>
        </w:rPr>
        <w:t xml:space="preserve">    za równoważne  lub z innym systemem zawieszenia osi jezdnych, o liczbie osi – cztery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i więcej, w zależności od dopuszczalnej masy całkowitej pojazdu:</w:t>
      </w:r>
    </w:p>
    <w:p w:rsidR="00642C0E" w:rsidRDefault="00FB019C" w:rsidP="00AD2041">
      <w:pPr>
        <w:pStyle w:val="Bezodstpw"/>
        <w:rPr>
          <w:rFonts w:ascii="Times New Roman" w:hAnsi="Times New Roman" w:cs="Times New Roman"/>
          <w:snapToGrid w:val="0"/>
        </w:rPr>
      </w:pPr>
      <w:r w:rsidRPr="00AD2041">
        <w:rPr>
          <w:rFonts w:ascii="Times New Roman" w:hAnsi="Times New Roman" w:cs="Times New Roman"/>
          <w:snapToGrid w:val="0"/>
        </w:rPr>
        <w:t xml:space="preserve">   </w:t>
      </w:r>
      <w:r w:rsidR="00642C0E">
        <w:rPr>
          <w:rFonts w:ascii="Times New Roman" w:hAnsi="Times New Roman" w:cs="Times New Roman"/>
          <w:snapToGrid w:val="0"/>
        </w:rPr>
        <w:t xml:space="preserve"> </w:t>
      </w:r>
      <w:r w:rsidRPr="00AD2041">
        <w:rPr>
          <w:rFonts w:ascii="Times New Roman" w:hAnsi="Times New Roman" w:cs="Times New Roman"/>
          <w:snapToGrid w:val="0"/>
        </w:rPr>
        <w:t>a) równej lub wyższej niż 12 t</w:t>
      </w:r>
      <w:r w:rsidR="00AD2041">
        <w:rPr>
          <w:rFonts w:ascii="Times New Roman" w:hAnsi="Times New Roman" w:cs="Times New Roman"/>
          <w:snapToGrid w:val="0"/>
        </w:rPr>
        <w:t xml:space="preserve">on, a </w:t>
      </w:r>
      <w:r w:rsidR="00642C0E">
        <w:rPr>
          <w:rFonts w:ascii="Times New Roman" w:hAnsi="Times New Roman" w:cs="Times New Roman"/>
          <w:snapToGrid w:val="0"/>
        </w:rPr>
        <w:t>mniejszej niż 27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2 200</w:t>
      </w:r>
      <w:r w:rsidR="00642C0E">
        <w:rPr>
          <w:rFonts w:ascii="Times New Roman" w:hAnsi="Times New Roman" w:cs="Times New Roman"/>
          <w:snapToGrid w:val="0"/>
        </w:rPr>
        <w:t xml:space="preserve"> zł, </w:t>
      </w:r>
    </w:p>
    <w:p w:rsidR="00FB019C" w:rsidRPr="00AD2041" w:rsidRDefault="00642C0E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FB019C" w:rsidRPr="00AD2041">
        <w:rPr>
          <w:rFonts w:ascii="Times New Roman" w:hAnsi="Times New Roman" w:cs="Times New Roman"/>
          <w:snapToGrid w:val="0"/>
        </w:rPr>
        <w:t xml:space="preserve">  </w:t>
      </w:r>
      <w:r>
        <w:rPr>
          <w:rFonts w:ascii="Times New Roman" w:hAnsi="Times New Roman" w:cs="Times New Roman"/>
          <w:snapToGrid w:val="0"/>
        </w:rPr>
        <w:t xml:space="preserve"> </w:t>
      </w:r>
      <w:r w:rsidR="00FB019C" w:rsidRPr="00AD2041">
        <w:rPr>
          <w:rFonts w:ascii="Times New Roman" w:hAnsi="Times New Roman" w:cs="Times New Roman"/>
          <w:snapToGrid w:val="0"/>
        </w:rPr>
        <w:t>b) równej lub wyższej niż 27 ton,</w:t>
      </w:r>
      <w:r>
        <w:rPr>
          <w:rFonts w:ascii="Times New Roman" w:hAnsi="Times New Roman" w:cs="Times New Roman"/>
          <w:snapToGrid w:val="0"/>
        </w:rPr>
        <w:t xml:space="preserve"> a mniejszej niż 29 ton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2 530</w:t>
      </w:r>
      <w:r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</w:t>
      </w:r>
      <w:r w:rsidR="00642C0E">
        <w:rPr>
          <w:rFonts w:ascii="Times New Roman" w:hAnsi="Times New Roman" w:cs="Times New Roman"/>
          <w:snapToGrid w:val="0"/>
        </w:rPr>
        <w:t xml:space="preserve"> </w:t>
      </w:r>
      <w:r w:rsidRPr="00AD2041">
        <w:rPr>
          <w:rFonts w:ascii="Times New Roman" w:hAnsi="Times New Roman" w:cs="Times New Roman"/>
          <w:snapToGrid w:val="0"/>
        </w:rPr>
        <w:t xml:space="preserve">c) </w:t>
      </w:r>
      <w:r w:rsidR="00642C0E">
        <w:rPr>
          <w:rFonts w:ascii="Times New Roman" w:hAnsi="Times New Roman" w:cs="Times New Roman"/>
          <w:snapToGrid w:val="0"/>
        </w:rPr>
        <w:t>równej lub wyższej niż 29 ton</w:t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</w:r>
      <w:r w:rsidR="00642C0E">
        <w:rPr>
          <w:rFonts w:ascii="Times New Roman" w:hAnsi="Times New Roman" w:cs="Times New Roman"/>
          <w:snapToGrid w:val="0"/>
        </w:rPr>
        <w:tab/>
        <w:t xml:space="preserve">2 </w:t>
      </w:r>
      <w:r w:rsidR="001935EE">
        <w:rPr>
          <w:rFonts w:ascii="Times New Roman" w:hAnsi="Times New Roman" w:cs="Times New Roman"/>
          <w:snapToGrid w:val="0"/>
        </w:rPr>
        <w:t>860</w:t>
      </w:r>
      <w:r w:rsidRPr="00AD2041">
        <w:rPr>
          <w:rFonts w:ascii="Times New Roman" w:hAnsi="Times New Roman" w:cs="Times New Roman"/>
          <w:snapToGrid w:val="0"/>
        </w:rPr>
        <w:t xml:space="preserve"> zł, 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4"/>
        </w:rPr>
      </w:pPr>
      <w:r w:rsidRPr="00AD2041">
        <w:rPr>
          <w:rFonts w:ascii="Times New Roman" w:hAnsi="Times New Roman" w:cs="Times New Roman"/>
          <w:snapToGrid w:val="0"/>
        </w:rPr>
        <w:t>5) od ciągnika siodłowego lub balastowego przystosowanego do używania łącznie z naczepą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lub przyczepą o dopuszczalnej masie całkowitej zespołu pojazdów:</w:t>
      </w:r>
    </w:p>
    <w:p w:rsidR="00FB019C" w:rsidRPr="00AD2041" w:rsidRDefault="00896240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>
        <w:rPr>
          <w:rFonts w:ascii="Times New Roman" w:hAnsi="Times New Roman" w:cs="Times New Roman"/>
          <w:snapToGrid w:val="0"/>
        </w:rPr>
        <w:t xml:space="preserve">    a) od</w:t>
      </w:r>
      <w:r w:rsidR="00FB019C" w:rsidRPr="00AD2041">
        <w:rPr>
          <w:rFonts w:ascii="Times New Roman" w:hAnsi="Times New Roman" w:cs="Times New Roman"/>
          <w:snapToGrid w:val="0"/>
        </w:rPr>
        <w:t xml:space="preserve"> 3,5 tony do 5,5 tony włączni</w:t>
      </w:r>
      <w:r w:rsidR="009C5E88">
        <w:rPr>
          <w:rFonts w:ascii="Times New Roman" w:hAnsi="Times New Roman" w:cs="Times New Roman"/>
          <w:snapToGrid w:val="0"/>
        </w:rPr>
        <w:t>e</w:t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  <w:t xml:space="preserve">1 </w:t>
      </w:r>
      <w:r w:rsidR="001935EE">
        <w:rPr>
          <w:rFonts w:ascii="Times New Roman" w:hAnsi="Times New Roman" w:cs="Times New Roman"/>
          <w:snapToGrid w:val="0"/>
        </w:rPr>
        <w:t>650</w:t>
      </w:r>
      <w:r w:rsidR="009C5E88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b) powyżej 5,5 tony do 9 ton włą</w:t>
      </w:r>
      <w:r w:rsidR="009C5E88">
        <w:rPr>
          <w:rFonts w:ascii="Times New Roman" w:hAnsi="Times New Roman" w:cs="Times New Roman"/>
          <w:snapToGrid w:val="0"/>
        </w:rPr>
        <w:t>cznie</w:t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1935EE">
        <w:rPr>
          <w:rFonts w:ascii="Times New Roman" w:hAnsi="Times New Roman" w:cs="Times New Roman"/>
          <w:snapToGrid w:val="0"/>
        </w:rPr>
        <w:t>1 760</w:t>
      </w:r>
      <w:r w:rsidR="009C5E88">
        <w:rPr>
          <w:rFonts w:ascii="Times New Roman" w:hAnsi="Times New Roman" w:cs="Times New Roman"/>
          <w:snapToGrid w:val="0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napToGrid w:val="0"/>
          <w:color w:val="FF0000"/>
          <w:szCs w:val="20"/>
        </w:rPr>
      </w:pPr>
      <w:r w:rsidRPr="00AD2041">
        <w:rPr>
          <w:rFonts w:ascii="Times New Roman" w:hAnsi="Times New Roman" w:cs="Times New Roman"/>
          <w:snapToGrid w:val="0"/>
        </w:rPr>
        <w:t xml:space="preserve">    c) powyżej 9 t</w:t>
      </w:r>
      <w:r w:rsidR="009C5E88">
        <w:rPr>
          <w:rFonts w:ascii="Times New Roman" w:hAnsi="Times New Roman" w:cs="Times New Roman"/>
          <w:snapToGrid w:val="0"/>
        </w:rPr>
        <w:t>on do poniżej 12 ton</w:t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9C5E88">
        <w:rPr>
          <w:rFonts w:ascii="Times New Roman" w:hAnsi="Times New Roman" w:cs="Times New Roman"/>
          <w:snapToGrid w:val="0"/>
        </w:rPr>
        <w:tab/>
      </w:r>
      <w:r w:rsidR="0012147F">
        <w:rPr>
          <w:rFonts w:ascii="Times New Roman" w:hAnsi="Times New Roman" w:cs="Times New Roman"/>
          <w:snapToGrid w:val="0"/>
        </w:rPr>
        <w:t>1 820</w:t>
      </w:r>
      <w:r w:rsidRPr="00AD2041">
        <w:rPr>
          <w:rFonts w:ascii="Times New Roman" w:hAnsi="Times New Roman" w:cs="Times New Roman"/>
          <w:snapToGrid w:val="0"/>
        </w:rPr>
        <w:t xml:space="preserve"> zł</w:t>
      </w:r>
      <w:r w:rsidR="001E38D1">
        <w:rPr>
          <w:rFonts w:ascii="Times New Roman" w:hAnsi="Times New Roman" w:cs="Times New Roman"/>
          <w:snapToGrid w:val="0"/>
        </w:rPr>
        <w:t>,</w:t>
      </w:r>
    </w:p>
    <w:p w:rsidR="0099049F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>6) od ciągnika siodłowego lub balastowego przystosowanego do używania łącznie z naczepą</w:t>
      </w:r>
    </w:p>
    <w:p w:rsidR="0099049F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lub przyczepą, z zawieszeniem pneumatycznym lub zawieszeniem uznanym</w:t>
      </w:r>
    </w:p>
    <w:p w:rsidR="0099049F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za równoważne, lub z innym systemem zawieszenia osi jezdnych, o liczbie osi- dwie,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w zależności od dopuszczalnej masy całkowitej zespołu pojazdów: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a) równej lub wyż</w:t>
      </w:r>
      <w:r w:rsidR="0097562E">
        <w:rPr>
          <w:rFonts w:ascii="Times New Roman" w:hAnsi="Times New Roman" w:cs="Times New Roman"/>
        </w:rPr>
        <w:t>szej niż 12 ton, do 36</w:t>
      </w:r>
      <w:r w:rsidRPr="00AD2041">
        <w:rPr>
          <w:rFonts w:ascii="Times New Roman" w:hAnsi="Times New Roman" w:cs="Times New Roman"/>
        </w:rPr>
        <w:t xml:space="preserve"> ton</w:t>
      </w:r>
      <w:r w:rsidR="0097562E">
        <w:rPr>
          <w:rFonts w:ascii="Times New Roman" w:hAnsi="Times New Roman" w:cs="Times New Roman"/>
        </w:rPr>
        <w:t xml:space="preserve"> włącznie</w:t>
      </w:r>
      <w:r w:rsidR="0097562E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1935EE">
        <w:rPr>
          <w:rFonts w:ascii="Times New Roman" w:hAnsi="Times New Roman" w:cs="Times New Roman"/>
        </w:rPr>
        <w:t>2 200</w:t>
      </w:r>
      <w:r w:rsidRPr="00AD2041">
        <w:rPr>
          <w:rFonts w:ascii="Times New Roman" w:hAnsi="Times New Roman" w:cs="Times New Roman"/>
        </w:rPr>
        <w:t xml:space="preserve"> zł,</w:t>
      </w:r>
    </w:p>
    <w:p w:rsidR="00FB019C" w:rsidRDefault="0097562E" w:rsidP="00AD20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powyżej 36</w:t>
      </w:r>
      <w:r w:rsidR="009C5E88">
        <w:rPr>
          <w:rFonts w:ascii="Times New Roman" w:hAnsi="Times New Roman" w:cs="Times New Roman"/>
        </w:rPr>
        <w:t xml:space="preserve"> 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  <w:t xml:space="preserve">2 </w:t>
      </w:r>
      <w:r w:rsidR="001935EE">
        <w:rPr>
          <w:rFonts w:ascii="Times New Roman" w:hAnsi="Times New Roman" w:cs="Times New Roman"/>
        </w:rPr>
        <w:t>420</w:t>
      </w:r>
      <w:r w:rsidR="00FB019C" w:rsidRPr="00AD2041">
        <w:rPr>
          <w:rFonts w:ascii="Times New Roman" w:hAnsi="Times New Roman" w:cs="Times New Roman"/>
        </w:rPr>
        <w:t xml:space="preserve"> zł</w:t>
      </w:r>
      <w:r w:rsidR="004103D1">
        <w:rPr>
          <w:rFonts w:ascii="Times New Roman" w:hAnsi="Times New Roman" w:cs="Times New Roman"/>
        </w:rPr>
        <w:t>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4"/>
        </w:rPr>
      </w:pPr>
      <w:r w:rsidRPr="00AD2041">
        <w:rPr>
          <w:rFonts w:ascii="Times New Roman" w:hAnsi="Times New Roman" w:cs="Times New Roman"/>
        </w:rPr>
        <w:t>7) od ciągnika siodłowego lub balastowego przystosowanego do używania łącznie z naczepą</w:t>
      </w:r>
    </w:p>
    <w:p w:rsidR="0099049F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lub przyczepą, z zawieszeniem pneumatycznym lub zawieszeniem uznanym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za równoważne, lub z innym systemem zawieszenia osi jezdnych, o liczbie osi – trzy,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w zależności od dopuszczalnej masy całkowitej zespołu pojazdów: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a) równej </w:t>
      </w:r>
      <w:r w:rsidR="0097562E">
        <w:rPr>
          <w:rFonts w:ascii="Times New Roman" w:hAnsi="Times New Roman" w:cs="Times New Roman"/>
        </w:rPr>
        <w:t>lub wyższej niż 12 ton, do 36 ton włącznie</w:t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F618CC">
        <w:rPr>
          <w:rFonts w:ascii="Times New Roman" w:hAnsi="Times New Roman" w:cs="Times New Roman"/>
        </w:rPr>
        <w:t>2</w:t>
      </w:r>
      <w:r w:rsidR="009C5E88">
        <w:rPr>
          <w:rFonts w:ascii="Times New Roman" w:hAnsi="Times New Roman" w:cs="Times New Roman"/>
        </w:rPr>
        <w:t xml:space="preserve"> </w:t>
      </w:r>
      <w:r w:rsidR="0097562E">
        <w:rPr>
          <w:rFonts w:ascii="Times New Roman" w:hAnsi="Times New Roman" w:cs="Times New Roman"/>
        </w:rPr>
        <w:t>30</w:t>
      </w:r>
      <w:r w:rsidR="001935EE">
        <w:rPr>
          <w:rFonts w:ascii="Times New Roman" w:hAnsi="Times New Roman" w:cs="Times New Roman"/>
        </w:rPr>
        <w:t>0</w:t>
      </w:r>
      <w:r w:rsidR="009C5E88">
        <w:rPr>
          <w:rFonts w:ascii="Times New Roman" w:hAnsi="Times New Roman" w:cs="Times New Roman"/>
        </w:rPr>
        <w:t xml:space="preserve"> zł,</w:t>
      </w:r>
    </w:p>
    <w:p w:rsidR="00FB019C" w:rsidRPr="00AD2041" w:rsidRDefault="0097562E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b) powyżej 36</w:t>
      </w:r>
      <w:r w:rsidR="009C5E88">
        <w:rPr>
          <w:rFonts w:ascii="Times New Roman" w:hAnsi="Times New Roman" w:cs="Times New Roman"/>
        </w:rPr>
        <w:t xml:space="preserve"> 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DD2DE7">
        <w:rPr>
          <w:rFonts w:ascii="Times New Roman" w:hAnsi="Times New Roman" w:cs="Times New Roman"/>
        </w:rPr>
        <w:t>2 970</w:t>
      </w:r>
      <w:r w:rsidR="009C5E88">
        <w:rPr>
          <w:rFonts w:ascii="Times New Roman" w:hAnsi="Times New Roman" w:cs="Times New Roman"/>
        </w:rPr>
        <w:t xml:space="preserve"> zł,</w:t>
      </w:r>
    </w:p>
    <w:p w:rsidR="0099049F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>8) od przyczepy i naczepy, które łącznie z pojazdem s</w:t>
      </w:r>
      <w:r w:rsidR="009C5E88">
        <w:rPr>
          <w:rFonts w:ascii="Times New Roman" w:hAnsi="Times New Roman" w:cs="Times New Roman"/>
        </w:rPr>
        <w:t>ilnikowym posiadają dopuszczalną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masę całkowitą od 7 ton i poniżej 12 ton, z wyjątkiem związanych wyłącznie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z działalnością rolniczą prowadzoną przez</w:t>
      </w:r>
      <w:r w:rsidR="004103D1">
        <w:rPr>
          <w:rFonts w:ascii="Times New Roman" w:hAnsi="Times New Roman" w:cs="Times New Roman"/>
        </w:rPr>
        <w:t xml:space="preserve"> podatnik</w:t>
      </w:r>
      <w:r>
        <w:rPr>
          <w:rFonts w:ascii="Times New Roman" w:hAnsi="Times New Roman" w:cs="Times New Roman"/>
        </w:rPr>
        <w:t>a podatku rolnego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1935EE">
        <w:rPr>
          <w:rFonts w:ascii="Times New Roman" w:hAnsi="Times New Roman" w:cs="Times New Roman"/>
        </w:rPr>
        <w:t>880</w:t>
      </w:r>
      <w:r>
        <w:rPr>
          <w:rFonts w:ascii="Times New Roman" w:hAnsi="Times New Roman" w:cs="Times New Roman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4"/>
        </w:rPr>
      </w:pPr>
      <w:r w:rsidRPr="00AD2041">
        <w:rPr>
          <w:rFonts w:ascii="Times New Roman" w:hAnsi="Times New Roman" w:cs="Times New Roman"/>
        </w:rPr>
        <w:lastRenderedPageBreak/>
        <w:t>9) od przyczepy i naczepy z zawieszeniem pneumatycznym lub zawieszeniem uznanym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 xml:space="preserve">za równoważne, lub z innym systemem zawieszenia osi jezdnych, z wyjątkiem związanych 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wyłącznie z  działalnością rolniczą prowadzoną przez podatnika podatku rolnego,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o liczbie osi – jedna, w zależności od dopuszczalnej masy całkowitej zespołu pojazdów: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a) równej lub wyższej niż 12 ton, a mni</w:t>
      </w:r>
      <w:r w:rsidR="004103D1">
        <w:rPr>
          <w:rFonts w:ascii="Times New Roman" w:hAnsi="Times New Roman" w:cs="Times New Roman"/>
        </w:rPr>
        <w:t>ejszej</w:t>
      </w:r>
      <w:r w:rsidR="009C5E88">
        <w:rPr>
          <w:rFonts w:ascii="Times New Roman" w:hAnsi="Times New Roman" w:cs="Times New Roman"/>
        </w:rPr>
        <w:t xml:space="preserve"> niż 18 ton</w:t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1A5816">
        <w:rPr>
          <w:rFonts w:ascii="Times New Roman" w:hAnsi="Times New Roman" w:cs="Times New Roman"/>
        </w:rPr>
        <w:t>1</w:t>
      </w:r>
      <w:r w:rsidR="009C5E88">
        <w:rPr>
          <w:rFonts w:ascii="Times New Roman" w:hAnsi="Times New Roman" w:cs="Times New Roman"/>
        </w:rPr>
        <w:t xml:space="preserve"> </w:t>
      </w:r>
      <w:r w:rsidR="001935EE">
        <w:rPr>
          <w:rFonts w:ascii="Times New Roman" w:hAnsi="Times New Roman" w:cs="Times New Roman"/>
        </w:rPr>
        <w:t>650</w:t>
      </w:r>
      <w:r w:rsidR="009C5E88">
        <w:rPr>
          <w:rFonts w:ascii="Times New Roman" w:hAnsi="Times New Roman" w:cs="Times New Roman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b) równ</w:t>
      </w:r>
      <w:r w:rsidR="0097562E">
        <w:rPr>
          <w:rFonts w:ascii="Times New Roman" w:hAnsi="Times New Roman" w:cs="Times New Roman"/>
        </w:rPr>
        <w:t>ej lub wyższej niż 18 ton, do 36</w:t>
      </w:r>
      <w:r w:rsidR="009C5E88">
        <w:rPr>
          <w:rFonts w:ascii="Times New Roman" w:hAnsi="Times New Roman" w:cs="Times New Roman"/>
        </w:rPr>
        <w:t xml:space="preserve"> ton</w:t>
      </w:r>
      <w:r w:rsidR="0097562E">
        <w:rPr>
          <w:rFonts w:ascii="Times New Roman" w:hAnsi="Times New Roman" w:cs="Times New Roman"/>
        </w:rPr>
        <w:t xml:space="preserve"> włącznie</w:t>
      </w:r>
      <w:r w:rsidR="0097562E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1A5816">
        <w:rPr>
          <w:rFonts w:ascii="Times New Roman" w:hAnsi="Times New Roman" w:cs="Times New Roman"/>
        </w:rPr>
        <w:t>1</w:t>
      </w:r>
      <w:r w:rsidR="009C5E88">
        <w:rPr>
          <w:rFonts w:ascii="Times New Roman" w:hAnsi="Times New Roman" w:cs="Times New Roman"/>
        </w:rPr>
        <w:t xml:space="preserve"> </w:t>
      </w:r>
      <w:r w:rsidR="0012147F">
        <w:rPr>
          <w:rFonts w:ascii="Times New Roman" w:hAnsi="Times New Roman" w:cs="Times New Roman"/>
        </w:rPr>
        <w:t>820</w:t>
      </w:r>
      <w:r w:rsidR="009C5E88">
        <w:rPr>
          <w:rFonts w:ascii="Times New Roman" w:hAnsi="Times New Roman" w:cs="Times New Roman"/>
        </w:rPr>
        <w:t xml:space="preserve"> zł,</w:t>
      </w:r>
    </w:p>
    <w:p w:rsidR="00FB019C" w:rsidRPr="00AD2041" w:rsidRDefault="0097562E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c) powyżej 36</w:t>
      </w:r>
      <w:r w:rsidR="00FB019C" w:rsidRPr="00AD2041">
        <w:rPr>
          <w:rFonts w:ascii="Times New Roman" w:hAnsi="Times New Roman" w:cs="Times New Roman"/>
        </w:rPr>
        <w:t xml:space="preserve"> to</w:t>
      </w:r>
      <w:r w:rsidR="009C5E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9C5E88">
        <w:rPr>
          <w:rFonts w:ascii="Times New Roman" w:hAnsi="Times New Roman" w:cs="Times New Roman"/>
        </w:rPr>
        <w:tab/>
      </w:r>
      <w:r w:rsidR="00A11C29">
        <w:rPr>
          <w:rFonts w:ascii="Times New Roman" w:hAnsi="Times New Roman" w:cs="Times New Roman"/>
        </w:rPr>
        <w:t>1</w:t>
      </w:r>
      <w:r w:rsidR="009C5E88">
        <w:rPr>
          <w:rFonts w:ascii="Times New Roman" w:hAnsi="Times New Roman" w:cs="Times New Roman"/>
        </w:rPr>
        <w:t xml:space="preserve"> </w:t>
      </w:r>
      <w:r w:rsidR="001935EE">
        <w:rPr>
          <w:rFonts w:ascii="Times New Roman" w:hAnsi="Times New Roman" w:cs="Times New Roman"/>
        </w:rPr>
        <w:t>870</w:t>
      </w:r>
      <w:r w:rsidR="009C5E88">
        <w:rPr>
          <w:rFonts w:ascii="Times New Roman" w:hAnsi="Times New Roman" w:cs="Times New Roman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4"/>
        </w:rPr>
      </w:pPr>
      <w:r w:rsidRPr="00AD2041">
        <w:rPr>
          <w:rFonts w:ascii="Times New Roman" w:hAnsi="Times New Roman" w:cs="Times New Roman"/>
        </w:rPr>
        <w:t xml:space="preserve">10) od przyczepy i naczepy z zawieszeniem pneumatycznym lub zawieszeniem uznanym 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 za równoważne lub z innym systemem  zawieszenia osi jezdnych, z wyjątkiem związanych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 wyłącznie  z  działalnością rolniczą prowadzoną przez podatnika podatku rolnego,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o </w:t>
      </w:r>
      <w:r w:rsidR="00FB019C" w:rsidRPr="00AD2041">
        <w:rPr>
          <w:rFonts w:ascii="Times New Roman" w:hAnsi="Times New Roman" w:cs="Times New Roman"/>
        </w:rPr>
        <w:t>liczbie osi – dwie, w zależności od dopuszczalnej masy całkowitej zespołu pojazdów: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a) równej lub wyższej niż </w:t>
      </w:r>
      <w:r w:rsidR="00FB019C" w:rsidRPr="00AD2041">
        <w:rPr>
          <w:rFonts w:ascii="Times New Roman" w:hAnsi="Times New Roman" w:cs="Times New Roman"/>
        </w:rPr>
        <w:t>12 ton, a mniejsze</w:t>
      </w:r>
      <w:r w:rsidR="004103D1">
        <w:rPr>
          <w:rFonts w:ascii="Times New Roman" w:hAnsi="Times New Roman" w:cs="Times New Roman"/>
        </w:rPr>
        <w:t>j niż 33 to</w:t>
      </w:r>
      <w:r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58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1935EE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 xml:space="preserve"> zł,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b) równej l</w:t>
      </w:r>
      <w:r w:rsidR="0097562E">
        <w:rPr>
          <w:rFonts w:ascii="Times New Roman" w:hAnsi="Times New Roman" w:cs="Times New Roman"/>
        </w:rPr>
        <w:t>ub wyższej niż 33 tony, do 36</w:t>
      </w:r>
      <w:r>
        <w:rPr>
          <w:rFonts w:ascii="Times New Roman" w:hAnsi="Times New Roman" w:cs="Times New Roman"/>
        </w:rPr>
        <w:t xml:space="preserve"> ton</w:t>
      </w:r>
      <w:r w:rsidR="0097562E">
        <w:rPr>
          <w:rFonts w:ascii="Times New Roman" w:hAnsi="Times New Roman" w:cs="Times New Roman"/>
        </w:rPr>
        <w:t xml:space="preserve"> włącznie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8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97562E">
        <w:rPr>
          <w:rFonts w:ascii="Times New Roman" w:hAnsi="Times New Roman" w:cs="Times New Roman"/>
        </w:rPr>
        <w:t>82</w:t>
      </w:r>
      <w:r w:rsidR="001935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zł,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97562E">
        <w:rPr>
          <w:rFonts w:ascii="Times New Roman" w:hAnsi="Times New Roman" w:cs="Times New Roman"/>
        </w:rPr>
        <w:t>c) powyżej 36</w:t>
      </w:r>
      <w:r>
        <w:rPr>
          <w:rFonts w:ascii="Times New Roman" w:hAnsi="Times New Roman" w:cs="Times New Roman"/>
        </w:rPr>
        <w:t xml:space="preserve"> ton</w:t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8CC">
        <w:rPr>
          <w:rFonts w:ascii="Times New Roman" w:hAnsi="Times New Roman" w:cs="Times New Roman"/>
        </w:rPr>
        <w:t>2</w:t>
      </w:r>
      <w:r w:rsidR="0044400D">
        <w:rPr>
          <w:rFonts w:ascii="Times New Roman" w:hAnsi="Times New Roman" w:cs="Times New Roman"/>
        </w:rPr>
        <w:t xml:space="preserve"> </w:t>
      </w:r>
      <w:r w:rsidR="001935EE">
        <w:rPr>
          <w:rFonts w:ascii="Times New Roman" w:hAnsi="Times New Roman" w:cs="Times New Roman"/>
        </w:rPr>
        <w:t xml:space="preserve">200 </w:t>
      </w:r>
      <w:r w:rsidR="00FB019C" w:rsidRPr="00AD2041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,</w:t>
      </w:r>
    </w:p>
    <w:p w:rsidR="0099049F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>11) od przyczepy i naczepy z zawieszeniem pneumatycznym lub</w:t>
      </w:r>
      <w:r w:rsidR="009C5E88">
        <w:rPr>
          <w:rFonts w:ascii="Times New Roman" w:hAnsi="Times New Roman" w:cs="Times New Roman"/>
        </w:rPr>
        <w:t xml:space="preserve"> zawieszeniem uznanym</w:t>
      </w:r>
    </w:p>
    <w:p w:rsidR="0099049F" w:rsidRDefault="009C5E88" w:rsidP="00AD20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za równoważne lub z innym systemem zawieszenia osi jezdnyc</w:t>
      </w:r>
      <w:r>
        <w:rPr>
          <w:rFonts w:ascii="Times New Roman" w:hAnsi="Times New Roman" w:cs="Times New Roman"/>
        </w:rPr>
        <w:t>h, z wyjątkiem związanych</w:t>
      </w:r>
    </w:p>
    <w:p w:rsidR="0099049F" w:rsidRDefault="009C5E88" w:rsidP="00AD20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wyłącznie z działalnością rolniczą prowadzoną przez p</w:t>
      </w:r>
      <w:r>
        <w:rPr>
          <w:rFonts w:ascii="Times New Roman" w:hAnsi="Times New Roman" w:cs="Times New Roman"/>
        </w:rPr>
        <w:t>odatnika podatku rolnego,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o </w:t>
      </w:r>
      <w:r w:rsidR="00FB019C" w:rsidRPr="00AD2041">
        <w:rPr>
          <w:rFonts w:ascii="Times New Roman" w:hAnsi="Times New Roman" w:cs="Times New Roman"/>
        </w:rPr>
        <w:t>liczbie osi – trzy, w zależności od dopuszczalnej masy całkowitej zespołu pojazdów: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a) równej</w:t>
      </w:r>
      <w:r w:rsidR="0097562E">
        <w:rPr>
          <w:rFonts w:ascii="Times New Roman" w:hAnsi="Times New Roman" w:cs="Times New Roman"/>
        </w:rPr>
        <w:t xml:space="preserve"> lub wyższej niż 12 ton, do 36</w:t>
      </w:r>
      <w:r>
        <w:rPr>
          <w:rFonts w:ascii="Times New Roman" w:hAnsi="Times New Roman" w:cs="Times New Roman"/>
        </w:rPr>
        <w:t xml:space="preserve"> ton</w:t>
      </w:r>
      <w:r w:rsidR="0097562E">
        <w:rPr>
          <w:rFonts w:ascii="Times New Roman" w:hAnsi="Times New Roman" w:cs="Times New Roman"/>
        </w:rPr>
        <w:t xml:space="preserve"> włącznie</w:t>
      </w:r>
      <w:r w:rsidR="00975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2F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97562E">
        <w:rPr>
          <w:rFonts w:ascii="Times New Roman" w:hAnsi="Times New Roman" w:cs="Times New Roman"/>
        </w:rPr>
        <w:t>82</w:t>
      </w:r>
      <w:r w:rsidR="001935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zł,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97562E">
        <w:rPr>
          <w:rFonts w:ascii="Times New Roman" w:hAnsi="Times New Roman" w:cs="Times New Roman"/>
        </w:rPr>
        <w:t>b) powyżej 36</w:t>
      </w:r>
      <w:r>
        <w:rPr>
          <w:rFonts w:ascii="Times New Roman" w:hAnsi="Times New Roman" w:cs="Times New Roman"/>
        </w:rPr>
        <w:t xml:space="preserve"> ton</w:t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1E0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1935EE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color w:val="FF0000"/>
          <w:szCs w:val="20"/>
        </w:rPr>
      </w:pPr>
      <w:r w:rsidRPr="00AD2041">
        <w:rPr>
          <w:rFonts w:ascii="Times New Roman" w:hAnsi="Times New Roman" w:cs="Times New Roman"/>
        </w:rPr>
        <w:t>12) od autobusu, w zależnośc</w:t>
      </w:r>
      <w:r w:rsidR="009C5E88">
        <w:rPr>
          <w:rFonts w:ascii="Times New Roman" w:hAnsi="Times New Roman" w:cs="Times New Roman"/>
        </w:rPr>
        <w:t>i od liczby miejsc do siedzenia</w:t>
      </w:r>
      <w:r w:rsidR="007A3D5D">
        <w:rPr>
          <w:rFonts w:ascii="Times New Roman" w:hAnsi="Times New Roman" w:cs="Times New Roman"/>
        </w:rPr>
        <w:t xml:space="preserve"> poza miejscem kierowcy</w:t>
      </w:r>
      <w:r w:rsidRPr="00AD2041">
        <w:rPr>
          <w:rFonts w:ascii="Times New Roman" w:hAnsi="Times New Roman" w:cs="Times New Roman"/>
        </w:rPr>
        <w:t>:</w:t>
      </w:r>
    </w:p>
    <w:p w:rsidR="00FB019C" w:rsidRPr="0097562E" w:rsidRDefault="009C5E88" w:rsidP="00AD2041">
      <w:pPr>
        <w:pStyle w:val="Bezodstpw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</w:rPr>
        <w:t xml:space="preserve">    a) </w:t>
      </w:r>
      <w:r w:rsidR="007A3D5D">
        <w:rPr>
          <w:rFonts w:ascii="Times New Roman" w:hAnsi="Times New Roman" w:cs="Times New Roman"/>
        </w:rPr>
        <w:t>mniejszej niż 22</w:t>
      </w:r>
      <w:r w:rsidR="0097562E">
        <w:rPr>
          <w:rFonts w:ascii="Times New Roman" w:hAnsi="Times New Roman" w:cs="Times New Roman"/>
        </w:rPr>
        <w:t xml:space="preserve"> miejsc</w:t>
      </w:r>
      <w:r w:rsidR="007A3D5D">
        <w:rPr>
          <w:rFonts w:ascii="Times New Roman" w:hAnsi="Times New Roman" w:cs="Times New Roman"/>
        </w:rPr>
        <w:t>a</w:t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97562E">
        <w:rPr>
          <w:rFonts w:ascii="Times New Roman" w:hAnsi="Times New Roman" w:cs="Times New Roman"/>
        </w:rPr>
        <w:tab/>
      </w:r>
      <w:r w:rsidR="00711E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12147F">
        <w:rPr>
          <w:rFonts w:ascii="Times New Roman" w:hAnsi="Times New Roman" w:cs="Times New Roman"/>
        </w:rPr>
        <w:t>82</w:t>
      </w:r>
      <w:r w:rsidR="001935EE">
        <w:rPr>
          <w:rFonts w:ascii="Times New Roman" w:hAnsi="Times New Roman" w:cs="Times New Roman"/>
        </w:rPr>
        <w:t>0</w:t>
      </w:r>
      <w:r w:rsidR="00FB019C" w:rsidRPr="00AD2041">
        <w:rPr>
          <w:rFonts w:ascii="Times New Roman" w:hAnsi="Times New Roman" w:cs="Times New Roman"/>
        </w:rPr>
        <w:t xml:space="preserve"> zł,</w:t>
      </w:r>
    </w:p>
    <w:p w:rsidR="00FB019C" w:rsidRPr="00AD2041" w:rsidRDefault="009C5E88" w:rsidP="00AD2041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FB019C" w:rsidRPr="00AD2041">
        <w:rPr>
          <w:rFonts w:ascii="Times New Roman" w:hAnsi="Times New Roman" w:cs="Times New Roman"/>
        </w:rPr>
        <w:t>c) równej lub w</w:t>
      </w:r>
      <w:r w:rsidR="007A3D5D">
        <w:rPr>
          <w:rFonts w:ascii="Times New Roman" w:hAnsi="Times New Roman" w:cs="Times New Roman"/>
        </w:rPr>
        <w:t xml:space="preserve">iększej niż 22 </w:t>
      </w:r>
      <w:r>
        <w:rPr>
          <w:rFonts w:ascii="Times New Roman" w:hAnsi="Times New Roman" w:cs="Times New Roman"/>
        </w:rPr>
        <w:t>miejsc</w:t>
      </w:r>
      <w:r w:rsidR="007A3D5D">
        <w:rPr>
          <w:rFonts w:ascii="Times New Roman" w:hAnsi="Times New Roman" w:cs="Times New Roman"/>
        </w:rPr>
        <w:t>a</w:t>
      </w:r>
      <w:r w:rsidR="00DC4827">
        <w:rPr>
          <w:rFonts w:ascii="Times New Roman" w:hAnsi="Times New Roman" w:cs="Times New Roman"/>
        </w:rPr>
        <w:tab/>
      </w:r>
      <w:r w:rsidR="00DC4827">
        <w:rPr>
          <w:rFonts w:ascii="Times New Roman" w:hAnsi="Times New Roman" w:cs="Times New Roman"/>
        </w:rPr>
        <w:tab/>
      </w:r>
      <w:r w:rsidR="00DC4827">
        <w:rPr>
          <w:rFonts w:ascii="Times New Roman" w:hAnsi="Times New Roman" w:cs="Times New Roman"/>
        </w:rPr>
        <w:tab/>
      </w:r>
      <w:r w:rsidR="00DC4827">
        <w:rPr>
          <w:rFonts w:ascii="Times New Roman" w:hAnsi="Times New Roman" w:cs="Times New Roman"/>
        </w:rPr>
        <w:tab/>
      </w:r>
      <w:r w:rsidR="00DC4827">
        <w:rPr>
          <w:rFonts w:ascii="Times New Roman" w:hAnsi="Times New Roman" w:cs="Times New Roman"/>
        </w:rPr>
        <w:tab/>
      </w:r>
      <w:r w:rsidR="00711E06">
        <w:rPr>
          <w:rFonts w:ascii="Times New Roman" w:hAnsi="Times New Roman" w:cs="Times New Roman"/>
        </w:rPr>
        <w:t>2</w:t>
      </w:r>
      <w:r w:rsidR="00DD2DE7">
        <w:rPr>
          <w:rFonts w:ascii="Times New Roman" w:hAnsi="Times New Roman" w:cs="Times New Roman"/>
        </w:rPr>
        <w:t xml:space="preserve"> 300</w:t>
      </w:r>
      <w:r>
        <w:rPr>
          <w:rFonts w:ascii="Times New Roman" w:hAnsi="Times New Roman" w:cs="Times New Roman"/>
        </w:rPr>
        <w:t xml:space="preserve"> zł,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</w:p>
    <w:p w:rsidR="00FB019C" w:rsidRPr="00AD2041" w:rsidRDefault="00FB019C" w:rsidP="00AA0461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AD2041">
        <w:rPr>
          <w:rFonts w:ascii="Times New Roman" w:hAnsi="Times New Roman" w:cs="Times New Roman"/>
        </w:rPr>
        <w:t xml:space="preserve">    2.Stawki podatku ustalone w ust. 1 </w:t>
      </w:r>
      <w:proofErr w:type="spellStart"/>
      <w:r w:rsidRPr="00AD2041">
        <w:rPr>
          <w:rFonts w:ascii="Times New Roman" w:hAnsi="Times New Roman" w:cs="Times New Roman"/>
        </w:rPr>
        <w:t>pkt</w:t>
      </w:r>
      <w:proofErr w:type="spellEnd"/>
      <w:r w:rsidRPr="00AD2041">
        <w:rPr>
          <w:rFonts w:ascii="Times New Roman" w:hAnsi="Times New Roman" w:cs="Times New Roman"/>
        </w:rPr>
        <w:t xml:space="preserve"> 2 ,3, 4, 6, 7, 9, 10 i 11 w stosunku do danego środka transportowego nie mogą być niższe od stawek minimalnych określonych odpowiednio</w:t>
      </w:r>
      <w:r w:rsidR="00AA0461">
        <w:rPr>
          <w:rFonts w:ascii="Times New Roman" w:hAnsi="Times New Roman" w:cs="Times New Roman"/>
        </w:rPr>
        <w:t xml:space="preserve"> </w:t>
      </w:r>
      <w:r w:rsidRPr="00AD2041">
        <w:rPr>
          <w:rFonts w:ascii="Times New Roman" w:hAnsi="Times New Roman" w:cs="Times New Roman"/>
        </w:rPr>
        <w:t>w załączniku Nr 1, 2 i 3 ustawy z dnia 12 stycznia 1991 r. o podatkach i opłatach lokalnych.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 § 2. Wykonanie uchwały powierza się Wójtowi Gminy Białogard.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  <w:szCs w:val="20"/>
        </w:rPr>
      </w:pPr>
      <w:r w:rsidRPr="00AD2041">
        <w:rPr>
          <w:rFonts w:ascii="Times New Roman" w:hAnsi="Times New Roman" w:cs="Times New Roman"/>
        </w:rPr>
        <w:t xml:space="preserve">   </w:t>
      </w:r>
      <w:r w:rsidR="009C5E88">
        <w:rPr>
          <w:rFonts w:ascii="Times New Roman" w:hAnsi="Times New Roman" w:cs="Times New Roman"/>
        </w:rPr>
        <w:t xml:space="preserve"> </w:t>
      </w:r>
      <w:r w:rsidRPr="00AD2041">
        <w:rPr>
          <w:rFonts w:ascii="Times New Roman" w:hAnsi="Times New Roman" w:cs="Times New Roman"/>
        </w:rPr>
        <w:t>§ 3.</w:t>
      </w:r>
      <w:r w:rsidR="00072ED6">
        <w:rPr>
          <w:rFonts w:ascii="Times New Roman" w:hAnsi="Times New Roman" w:cs="Times New Roman"/>
        </w:rPr>
        <w:t xml:space="preserve"> Traci moc uchwała Nr </w:t>
      </w:r>
      <w:r w:rsidR="00AA0461">
        <w:rPr>
          <w:rFonts w:ascii="Times New Roman" w:hAnsi="Times New Roman" w:cs="Times New Roman"/>
        </w:rPr>
        <w:t>XII/79/2011</w:t>
      </w:r>
      <w:r w:rsidRPr="00AD2041">
        <w:rPr>
          <w:rFonts w:ascii="Times New Roman" w:hAnsi="Times New Roman" w:cs="Times New Roman"/>
        </w:rPr>
        <w:t xml:space="preserve"> Rady Gminy Bi</w:t>
      </w:r>
      <w:r w:rsidR="00711E06">
        <w:rPr>
          <w:rFonts w:ascii="Times New Roman" w:hAnsi="Times New Roman" w:cs="Times New Roman"/>
        </w:rPr>
        <w:t>ałogard z</w:t>
      </w:r>
      <w:r w:rsidR="002F1BB7">
        <w:rPr>
          <w:rFonts w:ascii="Times New Roman" w:hAnsi="Times New Roman" w:cs="Times New Roman"/>
        </w:rPr>
        <w:t xml:space="preserve"> </w:t>
      </w:r>
      <w:r w:rsidR="00AA0461">
        <w:rPr>
          <w:rFonts w:ascii="Times New Roman" w:hAnsi="Times New Roman" w:cs="Times New Roman"/>
        </w:rPr>
        <w:t>dnia 31 października 2011</w:t>
      </w:r>
      <w:r w:rsidRPr="00AD2041">
        <w:rPr>
          <w:rFonts w:ascii="Times New Roman" w:hAnsi="Times New Roman" w:cs="Times New Roman"/>
        </w:rPr>
        <w:t xml:space="preserve"> roku w sprawie wysokości stawek podatku od środków transportowych.</w:t>
      </w: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</w:rPr>
      </w:pPr>
    </w:p>
    <w:p w:rsidR="00FB019C" w:rsidRPr="00AD2041" w:rsidRDefault="00FB019C" w:rsidP="00AD2041">
      <w:pPr>
        <w:pStyle w:val="Bezodstpw"/>
        <w:rPr>
          <w:rFonts w:ascii="Times New Roman" w:hAnsi="Times New Roman" w:cs="Times New Roman"/>
        </w:rPr>
      </w:pPr>
      <w:r w:rsidRPr="00AD2041">
        <w:rPr>
          <w:rFonts w:ascii="Times New Roman" w:hAnsi="Times New Roman" w:cs="Times New Roman"/>
        </w:rPr>
        <w:t xml:space="preserve">    § 4. Uchwała </w:t>
      </w:r>
      <w:r w:rsidR="00AA0461">
        <w:rPr>
          <w:rFonts w:ascii="Times New Roman" w:hAnsi="Times New Roman" w:cs="Times New Roman"/>
        </w:rPr>
        <w:t>podlega ogłoszeniu w Dzienniku Urzędowym Województwa Zachodniopomorskiego i wchodzi w życie z dniem 1 stycznia 2016 roku.</w:t>
      </w:r>
    </w:p>
    <w:p w:rsidR="00FB019C" w:rsidRDefault="00FB019C" w:rsidP="00FB019C"/>
    <w:p w:rsidR="00250A2A" w:rsidRDefault="00250A2A"/>
    <w:p w:rsidR="00FA0DB4" w:rsidRDefault="00FA0DB4"/>
    <w:p w:rsidR="00425B2A" w:rsidRDefault="00425B2A"/>
    <w:p w:rsidR="00940D8E" w:rsidRDefault="00940D8E"/>
    <w:p w:rsidR="0044400D" w:rsidRDefault="0044400D"/>
    <w:p w:rsidR="0044400D" w:rsidRDefault="0044400D"/>
    <w:p w:rsidR="0044400D" w:rsidRDefault="0044400D"/>
    <w:p w:rsidR="009B0F3D" w:rsidRDefault="009B0F3D"/>
    <w:p w:rsidR="004347C5" w:rsidRPr="004347C5" w:rsidRDefault="004347C5">
      <w:pPr>
        <w:spacing w:after="0"/>
        <w:rPr>
          <w:sz w:val="24"/>
          <w:szCs w:val="24"/>
        </w:rPr>
      </w:pPr>
    </w:p>
    <w:sectPr w:rsidR="004347C5" w:rsidRPr="004347C5" w:rsidSect="00CC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A96"/>
    <w:multiLevelType w:val="hybridMultilevel"/>
    <w:tmpl w:val="B218C506"/>
    <w:lvl w:ilvl="0" w:tplc="972AA4D2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019C"/>
    <w:rsid w:val="000377AD"/>
    <w:rsid w:val="00072ED6"/>
    <w:rsid w:val="000B2141"/>
    <w:rsid w:val="000F720B"/>
    <w:rsid w:val="0012147F"/>
    <w:rsid w:val="00142F3B"/>
    <w:rsid w:val="001749B6"/>
    <w:rsid w:val="00186BF9"/>
    <w:rsid w:val="001935EE"/>
    <w:rsid w:val="001956BA"/>
    <w:rsid w:val="001A5816"/>
    <w:rsid w:val="001E2B74"/>
    <w:rsid w:val="001E38D1"/>
    <w:rsid w:val="00232CE8"/>
    <w:rsid w:val="00250A2A"/>
    <w:rsid w:val="00264A57"/>
    <w:rsid w:val="0026670F"/>
    <w:rsid w:val="002A357C"/>
    <w:rsid w:val="002F1BB7"/>
    <w:rsid w:val="00301740"/>
    <w:rsid w:val="003062A2"/>
    <w:rsid w:val="00316EBD"/>
    <w:rsid w:val="00324F8E"/>
    <w:rsid w:val="00350ECD"/>
    <w:rsid w:val="00372E00"/>
    <w:rsid w:val="00381C14"/>
    <w:rsid w:val="003A27BD"/>
    <w:rsid w:val="004103D1"/>
    <w:rsid w:val="00425B2A"/>
    <w:rsid w:val="004347C5"/>
    <w:rsid w:val="00440BEB"/>
    <w:rsid w:val="0044400D"/>
    <w:rsid w:val="0045067E"/>
    <w:rsid w:val="0045135E"/>
    <w:rsid w:val="00491C89"/>
    <w:rsid w:val="00516B62"/>
    <w:rsid w:val="00542CB0"/>
    <w:rsid w:val="00587FDF"/>
    <w:rsid w:val="00597E66"/>
    <w:rsid w:val="005B3D3A"/>
    <w:rsid w:val="005D6DB8"/>
    <w:rsid w:val="00631801"/>
    <w:rsid w:val="00642C0E"/>
    <w:rsid w:val="00677EF7"/>
    <w:rsid w:val="0069271D"/>
    <w:rsid w:val="006C726E"/>
    <w:rsid w:val="006D0A6A"/>
    <w:rsid w:val="006E2475"/>
    <w:rsid w:val="007046AD"/>
    <w:rsid w:val="00711E06"/>
    <w:rsid w:val="00772368"/>
    <w:rsid w:val="007A3D5D"/>
    <w:rsid w:val="007F3C24"/>
    <w:rsid w:val="00852691"/>
    <w:rsid w:val="00896240"/>
    <w:rsid w:val="008D7797"/>
    <w:rsid w:val="00940D8E"/>
    <w:rsid w:val="00941917"/>
    <w:rsid w:val="00955D5A"/>
    <w:rsid w:val="0097562E"/>
    <w:rsid w:val="009778E1"/>
    <w:rsid w:val="0099049F"/>
    <w:rsid w:val="009B0F3D"/>
    <w:rsid w:val="009C5E88"/>
    <w:rsid w:val="009D57BB"/>
    <w:rsid w:val="009E0FAC"/>
    <w:rsid w:val="009F2DAB"/>
    <w:rsid w:val="009F4F17"/>
    <w:rsid w:val="00A11C29"/>
    <w:rsid w:val="00A1704F"/>
    <w:rsid w:val="00AA0461"/>
    <w:rsid w:val="00AD2041"/>
    <w:rsid w:val="00B07525"/>
    <w:rsid w:val="00B2543E"/>
    <w:rsid w:val="00B64A7D"/>
    <w:rsid w:val="00BF3B29"/>
    <w:rsid w:val="00C65575"/>
    <w:rsid w:val="00C831D1"/>
    <w:rsid w:val="00CA3E7D"/>
    <w:rsid w:val="00CC2387"/>
    <w:rsid w:val="00CC33A4"/>
    <w:rsid w:val="00CF5D90"/>
    <w:rsid w:val="00D15529"/>
    <w:rsid w:val="00D15BCC"/>
    <w:rsid w:val="00D63BD4"/>
    <w:rsid w:val="00D6482C"/>
    <w:rsid w:val="00DC4827"/>
    <w:rsid w:val="00DD2DE7"/>
    <w:rsid w:val="00E42B9B"/>
    <w:rsid w:val="00E70C2C"/>
    <w:rsid w:val="00EB364B"/>
    <w:rsid w:val="00EB7F2B"/>
    <w:rsid w:val="00F25CA9"/>
    <w:rsid w:val="00F618CC"/>
    <w:rsid w:val="00F67E15"/>
    <w:rsid w:val="00F71263"/>
    <w:rsid w:val="00F72449"/>
    <w:rsid w:val="00FA0467"/>
    <w:rsid w:val="00FA0DB4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87"/>
  </w:style>
  <w:style w:type="paragraph" w:styleId="Nagwek1">
    <w:name w:val="heading 1"/>
    <w:basedOn w:val="Normalny"/>
    <w:next w:val="Normalny"/>
    <w:link w:val="Nagwek1Znak"/>
    <w:qFormat/>
    <w:rsid w:val="00FB019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019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19C"/>
    <w:rPr>
      <w:rFonts w:ascii="Times New Roman" w:eastAsia="Arial Unicode MS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B019C"/>
    <w:rPr>
      <w:rFonts w:ascii="Times New Roman" w:eastAsia="Arial Unicode MS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FB01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019C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B019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19C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AD2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79</cp:revision>
  <cp:lastPrinted>2015-11-30T12:28:00Z</cp:lastPrinted>
  <dcterms:created xsi:type="dcterms:W3CDTF">2010-10-29T05:25:00Z</dcterms:created>
  <dcterms:modified xsi:type="dcterms:W3CDTF">2015-12-03T11:18:00Z</dcterms:modified>
</cp:coreProperties>
</file>