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631" w:rsidRPr="006550B4" w:rsidRDefault="00883631" w:rsidP="00883631">
      <w:pPr>
        <w:ind w:left="354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-635</wp:posOffset>
                </wp:positionV>
                <wp:extent cx="2286000" cy="1127760"/>
                <wp:effectExtent l="0" t="0" r="19050" b="1524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127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0723B" id="Prostokąt 1" o:spid="_x0000_s1026" style="position:absolute;margin-left:-13.85pt;margin-top:-.05pt;width:180pt;height:8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" fillcolor="white [3201]" strokecolor="black [3213]" strokeweight="1pt">
                <v:stroke dashstyle="dash"/>
              </v:rect>
            </w:pict>
          </mc:Fallback>
        </mc:AlternateContent>
      </w:r>
      <w:r>
        <w:t xml:space="preserve">     ……………………………………., </w:t>
      </w:r>
      <w:r w:rsidRPr="006550B4">
        <w:rPr>
          <w:sz w:val="24"/>
          <w:szCs w:val="24"/>
        </w:rPr>
        <w:t>dnia</w:t>
      </w:r>
      <w:r>
        <w:t>………………………………</w:t>
      </w:r>
      <w:r w:rsidRPr="006550B4">
        <w:rPr>
          <w:sz w:val="24"/>
          <w:szCs w:val="24"/>
        </w:rPr>
        <w:t>2019 r.</w:t>
      </w:r>
    </w:p>
    <w:p w:rsidR="00883631" w:rsidRDefault="00883631"/>
    <w:p w:rsidR="00883631" w:rsidRDefault="00883631"/>
    <w:p w:rsidR="00883631" w:rsidRDefault="00883631"/>
    <w:p w:rsidR="00883631" w:rsidRPr="006550B4" w:rsidRDefault="006550B4" w:rsidP="006550B4">
      <w:pPr>
        <w:spacing w:after="0" w:line="240" w:lineRule="auto"/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       p</w:t>
      </w:r>
      <w:r w:rsidRPr="006550B4">
        <w:rPr>
          <w:sz w:val="20"/>
          <w:szCs w:val="20"/>
        </w:rPr>
        <w:t xml:space="preserve">ieczęć podmiotu zatrudniającego </w:t>
      </w:r>
    </w:p>
    <w:p w:rsidR="006550B4" w:rsidRDefault="006550B4" w:rsidP="006550B4">
      <w:pPr>
        <w:spacing w:after="0" w:line="240" w:lineRule="auto"/>
        <w:ind w:left="-284"/>
        <w:rPr>
          <w:sz w:val="20"/>
          <w:szCs w:val="20"/>
        </w:rPr>
      </w:pPr>
      <w:r>
        <w:rPr>
          <w:sz w:val="20"/>
          <w:szCs w:val="20"/>
        </w:rPr>
        <w:t>l</w:t>
      </w:r>
      <w:r w:rsidRPr="006550B4">
        <w:rPr>
          <w:sz w:val="20"/>
          <w:szCs w:val="20"/>
        </w:rPr>
        <w:t>ekarza podstawowej opieki zdrowotnej</w:t>
      </w:r>
    </w:p>
    <w:p w:rsidR="006550B4" w:rsidRDefault="006550B4" w:rsidP="006550B4">
      <w:pPr>
        <w:spacing w:after="0" w:line="240" w:lineRule="auto"/>
        <w:ind w:left="-284"/>
        <w:rPr>
          <w:sz w:val="20"/>
          <w:szCs w:val="20"/>
        </w:rPr>
      </w:pPr>
    </w:p>
    <w:p w:rsidR="006550B4" w:rsidRDefault="006550B4" w:rsidP="006550B4">
      <w:pPr>
        <w:spacing w:after="0" w:line="240" w:lineRule="auto"/>
        <w:ind w:left="-284"/>
        <w:rPr>
          <w:sz w:val="20"/>
          <w:szCs w:val="20"/>
        </w:rPr>
      </w:pPr>
    </w:p>
    <w:p w:rsidR="006550B4" w:rsidRPr="000E20BE" w:rsidRDefault="006550B4" w:rsidP="000E20BE">
      <w:pPr>
        <w:spacing w:after="0" w:line="360" w:lineRule="auto"/>
        <w:ind w:left="-284"/>
        <w:jc w:val="center"/>
        <w:rPr>
          <w:b/>
          <w:sz w:val="20"/>
          <w:szCs w:val="20"/>
        </w:rPr>
      </w:pPr>
    </w:p>
    <w:p w:rsidR="006550B4" w:rsidRPr="000E20BE" w:rsidRDefault="006550B4" w:rsidP="000E20BE">
      <w:pPr>
        <w:spacing w:after="0" w:line="360" w:lineRule="auto"/>
        <w:ind w:left="-284"/>
        <w:jc w:val="center"/>
        <w:rPr>
          <w:b/>
          <w:sz w:val="24"/>
          <w:szCs w:val="24"/>
        </w:rPr>
      </w:pPr>
      <w:r w:rsidRPr="000E20BE">
        <w:rPr>
          <w:b/>
          <w:sz w:val="24"/>
          <w:szCs w:val="24"/>
        </w:rPr>
        <w:t>ZAŚWIADCZENIE LEKARSKIE</w:t>
      </w:r>
    </w:p>
    <w:p w:rsidR="006550B4" w:rsidRPr="006550B4" w:rsidRDefault="006550B4" w:rsidP="006550B4">
      <w:pPr>
        <w:spacing w:after="0" w:line="240" w:lineRule="auto"/>
        <w:ind w:left="-284"/>
        <w:rPr>
          <w:sz w:val="24"/>
          <w:szCs w:val="24"/>
        </w:rPr>
      </w:pPr>
    </w:p>
    <w:p w:rsidR="006550B4" w:rsidRDefault="006550B4" w:rsidP="0071040F">
      <w:pPr>
        <w:spacing w:after="0" w:line="480" w:lineRule="auto"/>
        <w:ind w:left="-284"/>
        <w:rPr>
          <w:sz w:val="24"/>
          <w:szCs w:val="24"/>
        </w:rPr>
      </w:pPr>
      <w:r w:rsidRPr="006550B4">
        <w:rPr>
          <w:sz w:val="24"/>
          <w:szCs w:val="24"/>
        </w:rPr>
        <w:t xml:space="preserve">Na podstawie przeprowadzonego badania lekarskiego stwierdzam, że brak jest przeciwskazań </w:t>
      </w:r>
      <w:r>
        <w:rPr>
          <w:sz w:val="24"/>
          <w:szCs w:val="24"/>
        </w:rPr>
        <w:t xml:space="preserve">zdrowotnych do wykonywania </w:t>
      </w:r>
      <w:r w:rsidR="000E20BE">
        <w:rPr>
          <w:sz w:val="24"/>
          <w:szCs w:val="24"/>
        </w:rPr>
        <w:t>funkcji</w:t>
      </w:r>
      <w:r>
        <w:rPr>
          <w:sz w:val="24"/>
          <w:szCs w:val="24"/>
        </w:rPr>
        <w:t xml:space="preserve"> ławnika do sądu powszechnego na kadencję 20</w:t>
      </w:r>
      <w:r w:rsidR="0071040F">
        <w:rPr>
          <w:sz w:val="24"/>
          <w:szCs w:val="24"/>
        </w:rPr>
        <w:t>20-202</w:t>
      </w:r>
      <w:r w:rsidR="001D7A15">
        <w:rPr>
          <w:sz w:val="24"/>
          <w:szCs w:val="24"/>
        </w:rPr>
        <w:t>3</w:t>
      </w:r>
      <w:bookmarkStart w:id="0" w:name="_GoBack"/>
      <w:bookmarkEnd w:id="0"/>
      <w:r>
        <w:rPr>
          <w:sz w:val="24"/>
          <w:szCs w:val="24"/>
        </w:rPr>
        <w:t xml:space="preserve"> przez p. 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0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0E20BE" w:rsidTr="000E20BE"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20BE" w:rsidRDefault="000E20BE" w:rsidP="006550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PESEL</w:t>
            </w:r>
            <w:r w:rsidR="0071040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20BE" w:rsidRDefault="000E20BE" w:rsidP="000E20BE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550B4" w:rsidRDefault="006550B4" w:rsidP="006550B4">
      <w:pPr>
        <w:spacing w:after="0" w:line="240" w:lineRule="auto"/>
        <w:ind w:left="-284"/>
        <w:rPr>
          <w:sz w:val="24"/>
          <w:szCs w:val="24"/>
        </w:rPr>
      </w:pPr>
    </w:p>
    <w:p w:rsidR="000E20BE" w:rsidRDefault="000E20BE" w:rsidP="000E20BE">
      <w:pPr>
        <w:spacing w:after="0" w:line="360" w:lineRule="auto"/>
        <w:ind w:left="-284"/>
        <w:rPr>
          <w:sz w:val="24"/>
          <w:szCs w:val="24"/>
        </w:rPr>
      </w:pPr>
    </w:p>
    <w:p w:rsidR="000E20BE" w:rsidRDefault="000E20BE" w:rsidP="000E20BE">
      <w:pPr>
        <w:spacing w:after="0" w:line="360" w:lineRule="auto"/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Zaświadczenie wydaje się zgodnie z art. 162 § 2 pkt 4 ustawy z dnia 27 lipca 2001 r. Prawo o ustroju sądów powszechnych </w:t>
      </w:r>
      <w:r w:rsidRPr="000E20BE">
        <w:rPr>
          <w:sz w:val="24"/>
          <w:szCs w:val="24"/>
        </w:rPr>
        <w:t xml:space="preserve">(Dz. U. z 2019 r. poz. 52, z późn. zm.) </w:t>
      </w:r>
      <w:r>
        <w:rPr>
          <w:sz w:val="24"/>
          <w:szCs w:val="24"/>
        </w:rPr>
        <w:t>.</w:t>
      </w:r>
    </w:p>
    <w:p w:rsidR="000E20BE" w:rsidRDefault="000E20BE" w:rsidP="000E20BE">
      <w:pPr>
        <w:spacing w:after="0" w:line="360" w:lineRule="auto"/>
        <w:ind w:left="-284"/>
        <w:rPr>
          <w:sz w:val="24"/>
          <w:szCs w:val="24"/>
        </w:rPr>
      </w:pPr>
    </w:p>
    <w:p w:rsidR="000E20BE" w:rsidRDefault="000E20BE" w:rsidP="000E20BE">
      <w:pPr>
        <w:spacing w:after="0" w:line="360" w:lineRule="auto"/>
        <w:ind w:left="-284"/>
        <w:rPr>
          <w:sz w:val="24"/>
          <w:szCs w:val="24"/>
        </w:rPr>
      </w:pPr>
    </w:p>
    <w:p w:rsidR="000E20BE" w:rsidRDefault="000E20BE" w:rsidP="000E20BE">
      <w:pPr>
        <w:spacing w:after="0" w:line="360" w:lineRule="auto"/>
        <w:ind w:left="-284"/>
        <w:rPr>
          <w:sz w:val="24"/>
          <w:szCs w:val="24"/>
        </w:rPr>
      </w:pPr>
    </w:p>
    <w:p w:rsidR="000E20BE" w:rsidRP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  <w:r w:rsidRPr="000E20BE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……………………….</w:t>
      </w:r>
    </w:p>
    <w:p w:rsidR="000E20BE" w:rsidRP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  <w:r>
        <w:rPr>
          <w:sz w:val="20"/>
          <w:szCs w:val="20"/>
        </w:rPr>
        <w:t xml:space="preserve">   p</w:t>
      </w:r>
      <w:r w:rsidRPr="000E20BE">
        <w:rPr>
          <w:sz w:val="20"/>
          <w:szCs w:val="20"/>
        </w:rPr>
        <w:t xml:space="preserve">odpis lekarza podstawowej opieki zdrowotnej </w:t>
      </w:r>
    </w:p>
    <w:p w:rsidR="000E20BE" w:rsidRP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0E20BE">
        <w:rPr>
          <w:sz w:val="20"/>
          <w:szCs w:val="20"/>
        </w:rPr>
        <w:t>w rozumieniu [przepisów o świadczeniach opieki</w:t>
      </w: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  <w:r w:rsidRPr="000E20BE">
        <w:rPr>
          <w:sz w:val="20"/>
          <w:szCs w:val="20"/>
        </w:rPr>
        <w:t xml:space="preserve">zdrowotnej finansowanych ze środków publicznych </w:t>
      </w: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ind w:left="3256" w:firstLine="992"/>
        <w:rPr>
          <w:sz w:val="20"/>
          <w:szCs w:val="20"/>
        </w:rPr>
      </w:pPr>
    </w:p>
    <w:p w:rsidR="000E20BE" w:rsidRDefault="000E20BE" w:rsidP="000E20BE">
      <w:pPr>
        <w:spacing w:after="0" w:line="240" w:lineRule="auto"/>
        <w:rPr>
          <w:sz w:val="24"/>
          <w:szCs w:val="24"/>
        </w:rPr>
      </w:pPr>
    </w:p>
    <w:p w:rsidR="000E20BE" w:rsidRDefault="000E20BE" w:rsidP="000E20BE">
      <w:pPr>
        <w:spacing w:after="0" w:line="240" w:lineRule="auto"/>
        <w:rPr>
          <w:sz w:val="24"/>
          <w:szCs w:val="24"/>
        </w:rPr>
      </w:pPr>
    </w:p>
    <w:p w:rsidR="000E20BE" w:rsidRDefault="000E20BE" w:rsidP="000E20BE">
      <w:pPr>
        <w:spacing w:after="0" w:line="240" w:lineRule="auto"/>
        <w:rPr>
          <w:sz w:val="24"/>
          <w:szCs w:val="24"/>
        </w:rPr>
      </w:pPr>
    </w:p>
    <w:p w:rsidR="000E20BE" w:rsidRDefault="000E20BE" w:rsidP="000E20BE">
      <w:pPr>
        <w:spacing w:after="0" w:line="240" w:lineRule="auto"/>
        <w:rPr>
          <w:sz w:val="24"/>
          <w:szCs w:val="24"/>
        </w:rPr>
      </w:pPr>
    </w:p>
    <w:p w:rsidR="000E20BE" w:rsidRPr="000E20BE" w:rsidRDefault="000E20BE" w:rsidP="000E20BE">
      <w:pPr>
        <w:spacing w:after="0" w:line="240" w:lineRule="auto"/>
        <w:rPr>
          <w:sz w:val="24"/>
          <w:szCs w:val="24"/>
        </w:rPr>
      </w:pPr>
      <w:r w:rsidRPr="000E20BE">
        <w:rPr>
          <w:sz w:val="24"/>
          <w:szCs w:val="24"/>
        </w:rPr>
        <w:t xml:space="preserve">Zaświadczenie powinno być opatrzone datą nie wcześniejszą niż 30 dni przed zgłoszeniem kandydatury na ławnika. </w:t>
      </w:r>
    </w:p>
    <w:sectPr w:rsidR="000E20BE" w:rsidRPr="000E2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31"/>
    <w:rsid w:val="000A57BD"/>
    <w:rsid w:val="000E20BE"/>
    <w:rsid w:val="001D7A15"/>
    <w:rsid w:val="006550B4"/>
    <w:rsid w:val="0071040F"/>
    <w:rsid w:val="00883631"/>
    <w:rsid w:val="00F2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A325"/>
  <w15:chartTrackingRefBased/>
  <w15:docId w15:val="{1488A84B-4B69-4B91-AAFF-76F19301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55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ADAX</dc:creator>
  <cp:keywords/>
  <dc:description/>
  <cp:lastModifiedBy>ADAX</cp:lastModifiedBy>
  <cp:revision>9</cp:revision>
  <cp:lastPrinted>2019-05-28T06:09:00Z</cp:lastPrinted>
  <dcterms:created xsi:type="dcterms:W3CDTF">2019-02-08T13:56:00Z</dcterms:created>
  <dcterms:modified xsi:type="dcterms:W3CDTF">2019-05-28T06:09:00Z</dcterms:modified>
</cp:coreProperties>
</file>