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2292" w14:textId="3D98D178" w:rsidR="00360AD3" w:rsidRPr="00360AD3" w:rsidRDefault="00360AD3" w:rsidP="00360AD3">
      <w:pPr>
        <w:pStyle w:val="mojnumer1zal"/>
        <w:numPr>
          <w:ilvl w:val="0"/>
          <w:numId w:val="0"/>
        </w:numPr>
        <w:spacing w:before="0" w:after="0"/>
        <w:ind w:left="340" w:hanging="34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60AD3">
        <w:rPr>
          <w:rFonts w:ascii="Times New Roman" w:hAnsi="Times New Roman"/>
          <w:b/>
          <w:bCs/>
          <w:iCs/>
          <w:sz w:val="24"/>
          <w:szCs w:val="24"/>
          <w:u w:val="single"/>
        </w:rPr>
        <w:t>INFORMACJA DLA KANDYDATA</w:t>
      </w:r>
    </w:p>
    <w:p w14:paraId="69B029A2" w14:textId="77777777" w:rsidR="00360AD3" w:rsidRPr="00520066" w:rsidRDefault="00360AD3" w:rsidP="00360AD3">
      <w:pPr>
        <w:pStyle w:val="mojnumer1zal"/>
        <w:numPr>
          <w:ilvl w:val="0"/>
          <w:numId w:val="0"/>
        </w:numPr>
        <w:spacing w:before="0" w:after="0"/>
        <w:ind w:left="340" w:hanging="340"/>
        <w:rPr>
          <w:rFonts w:ascii="Times New Roman" w:hAnsi="Times New Roman"/>
          <w:bCs/>
          <w:sz w:val="24"/>
          <w:szCs w:val="24"/>
        </w:rPr>
      </w:pPr>
    </w:p>
    <w:p w14:paraId="263A0997" w14:textId="00D8598B" w:rsidR="00360AD3" w:rsidRPr="00360AD3" w:rsidRDefault="00360AD3" w:rsidP="00360AD3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0AD3">
        <w:rPr>
          <w:rFonts w:ascii="Times New Roman" w:hAnsi="Times New Roman" w:cs="Times New Roman"/>
          <w:iCs/>
          <w:sz w:val="24"/>
          <w:szCs w:val="24"/>
        </w:rPr>
        <w:tab/>
      </w:r>
      <w:r w:rsidRPr="00360AD3">
        <w:rPr>
          <w:rFonts w:ascii="Times New Roman" w:hAnsi="Times New Roman" w:cs="Times New Roman"/>
          <w:iCs/>
          <w:sz w:val="24"/>
          <w:szCs w:val="24"/>
        </w:rPr>
        <w:tab/>
        <w:t xml:space="preserve">Wypełniając obowiązek prawny uregulowany zapisami art. 13 rozporządzenia Parlamentu Europejskiego i Rady (UE) 2016/679 </w:t>
      </w:r>
      <w:r w:rsidRPr="00360AD3">
        <w:rPr>
          <w:rFonts w:ascii="Times New Roman" w:eastAsia="Times New Roman" w:hAnsi="Times New Roman" w:cs="Times New Roman"/>
          <w:iCs/>
          <w:sz w:val="24"/>
          <w:szCs w:val="24"/>
        </w:rPr>
        <w:t>z dnia 27 kwietnia 2016 r.</w:t>
      </w:r>
      <w:r w:rsidRPr="00360A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AD3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360AD3">
        <w:rPr>
          <w:rFonts w:ascii="Times New Roman" w:eastAsia="Times New Roman" w:hAnsi="Times New Roman" w:cs="Times New Roman"/>
          <w:iCs/>
          <w:sz w:val="24"/>
          <w:szCs w:val="24"/>
        </w:rPr>
        <w:t>Urzęd</w:t>
      </w:r>
      <w:proofErr w:type="spellEnd"/>
      <w:r w:rsidRPr="00360AD3">
        <w:rPr>
          <w:rFonts w:ascii="Times New Roman" w:eastAsia="Times New Roman" w:hAnsi="Times New Roman" w:cs="Times New Roman"/>
          <w:iCs/>
          <w:sz w:val="24"/>
          <w:szCs w:val="24"/>
        </w:rPr>
        <w:t>. Unii Europ. z dnia 04.05.2016 r. L 119/1)</w:t>
      </w:r>
      <w:r w:rsidRPr="00360AD3">
        <w:rPr>
          <w:rFonts w:ascii="Times New Roman" w:hAnsi="Times New Roman" w:cs="Times New Roman"/>
          <w:bCs/>
          <w:iCs/>
          <w:sz w:val="24"/>
          <w:szCs w:val="24"/>
        </w:rPr>
        <w:t>, dalej jako „</w:t>
      </w:r>
      <w:proofErr w:type="spellStart"/>
      <w:r w:rsidRPr="00360AD3">
        <w:rPr>
          <w:rFonts w:ascii="Times New Roman" w:hAnsi="Times New Roman" w:cs="Times New Roman"/>
          <w:bCs/>
          <w:iCs/>
          <w:sz w:val="24"/>
          <w:szCs w:val="24"/>
        </w:rPr>
        <w:t>rodo</w:t>
      </w:r>
      <w:proofErr w:type="spellEnd"/>
      <w:r w:rsidRPr="00360AD3">
        <w:rPr>
          <w:rFonts w:ascii="Times New Roman" w:hAnsi="Times New Roman" w:cs="Times New Roman"/>
          <w:bCs/>
          <w:iCs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iCs/>
          <w:sz w:val="24"/>
          <w:szCs w:val="24"/>
        </w:rPr>
        <w:t>Gminny</w:t>
      </w:r>
      <w:r w:rsidRPr="00360AD3">
        <w:rPr>
          <w:rFonts w:ascii="Times New Roman" w:hAnsi="Times New Roman" w:cs="Times New Roman"/>
          <w:bCs/>
          <w:iCs/>
          <w:sz w:val="24"/>
          <w:szCs w:val="24"/>
        </w:rPr>
        <w:t xml:space="preserve"> Ośrodek Pomocy Społecznej w Białogardzie informuje, iż:</w:t>
      </w:r>
    </w:p>
    <w:p w14:paraId="1B8EA240" w14:textId="34919A5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 xml:space="preserve">Administratorem Danych Osobowych Pana/Pani jest </w:t>
      </w:r>
      <w:r>
        <w:rPr>
          <w:rFonts w:ascii="Times New Roman" w:hAnsi="Times New Roman"/>
          <w:iCs/>
          <w:sz w:val="24"/>
          <w:szCs w:val="24"/>
        </w:rPr>
        <w:t>Gminny</w:t>
      </w:r>
      <w:r w:rsidRPr="00360AD3">
        <w:rPr>
          <w:rFonts w:ascii="Times New Roman" w:hAnsi="Times New Roman"/>
          <w:iCs/>
          <w:sz w:val="24"/>
          <w:szCs w:val="24"/>
        </w:rPr>
        <w:t xml:space="preserve"> Ośrodek Pomocy Społecznej w Białogardzie, ul. </w:t>
      </w:r>
      <w:r>
        <w:rPr>
          <w:rFonts w:ascii="Times New Roman" w:hAnsi="Times New Roman"/>
          <w:iCs/>
          <w:sz w:val="24"/>
          <w:szCs w:val="24"/>
        </w:rPr>
        <w:t>Wileńska 8</w:t>
      </w:r>
      <w:r w:rsidRPr="00360AD3">
        <w:rPr>
          <w:rFonts w:ascii="Times New Roman" w:hAnsi="Times New Roman"/>
          <w:iCs/>
          <w:sz w:val="24"/>
          <w:szCs w:val="24"/>
        </w:rPr>
        <w:t>, 78-200 Białogard, dalej jako „ADO”;</w:t>
      </w:r>
    </w:p>
    <w:p w14:paraId="49F33429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dane osobowe są przetwarzane w celu realizacji praw i obowiązków wynikających z prawa pracy, w szczególności z ustawy z dnia 26.06.1974 r. Kodeks pracy (Dz. U. z 2018 r. poz. 108 ze zm.);</w:t>
      </w:r>
    </w:p>
    <w:p w14:paraId="1224EA9B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 xml:space="preserve">dane osobowe nie są udostępniane odbiorcom danych w rozumieniu art. 4 pkt. 9 </w:t>
      </w:r>
      <w:proofErr w:type="spellStart"/>
      <w:r w:rsidRPr="00360AD3">
        <w:rPr>
          <w:rFonts w:ascii="Times New Roman" w:hAnsi="Times New Roman"/>
          <w:iCs/>
          <w:sz w:val="24"/>
          <w:szCs w:val="24"/>
        </w:rPr>
        <w:t>rodo</w:t>
      </w:r>
      <w:proofErr w:type="spellEnd"/>
      <w:r w:rsidRPr="00360AD3">
        <w:rPr>
          <w:rFonts w:ascii="Times New Roman" w:hAnsi="Times New Roman"/>
          <w:iCs/>
          <w:sz w:val="24"/>
          <w:szCs w:val="24"/>
        </w:rPr>
        <w:t>. Dane osobowe mogą być przekazywane organom państwowym, organom ochrony prawnej (Policja, Prokuratura, Sąd) lub organom samorządu terytorialnego w związku z prowadzonym postępowaniem;</w:t>
      </w:r>
    </w:p>
    <w:p w14:paraId="2D48EA64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Pana/Pani dane osobowe nie będą przekazywane do państwa trzeciego ani do organizacji międzynarodowej. Pana/Pani dane osobowe mogą być przekazywane do państw trzecich i organizacji międzynarodowych, które zapewniają odpowiedni stopień ochrony danych osobowych.</w:t>
      </w:r>
    </w:p>
    <w:p w14:paraId="6154CD00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Pana/Pani dane osobowe będą przetwarzane wyłącznie przez okres w zakresie niezbędnym do realizacji celów przetwarzania danych osobowych /przez okres wynikający z prawa wewnętrznego ADO – Jednolitego Rzeczowego Wykazu Akt (JRZWA) /z przepisu prawa powszechnie obowiązującego (ustawa o pracownikach samorządowych/rozporządzenie MS)</w:t>
      </w:r>
    </w:p>
    <w:p w14:paraId="0D496E91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przysługuje Panu/Pani prawo dostępu do treści swoich danych osobowych oraz ich sprostowania, usunięcia lub ograniczenia przetwarzania lub prawo do wniesienia sprzeciwu wobec przetwarzania;</w:t>
      </w:r>
    </w:p>
    <w:p w14:paraId="552363ED" w14:textId="7E7DDD1E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ma Pan/Pani prawo wniesienia skargi do Prezesa Urzędu Ochrony Danych Osobowych (PUODO), ul. Stawki 2, 00-193 Warszawa, tel. 22 531 03 00, fax. 22 531 03 01, e-mail: kancelaria@puodo.gov.pl;</w:t>
      </w:r>
    </w:p>
    <w:p w14:paraId="49BD5E3A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360AD3">
        <w:rPr>
          <w:rFonts w:ascii="Times New Roman" w:hAnsi="Times New Roman"/>
          <w:bCs/>
          <w:iCs/>
          <w:sz w:val="24"/>
          <w:szCs w:val="24"/>
        </w:rPr>
        <w:t>podanie przez Pana/Panią danych osobowych jest fakultatywne (dobrowolnie), ale konieczne w celu nawiązania i realizacji stosunku pracy. Odmowa udostępnienia danych przez Pana/Panią spowoduje konieczność rozwiązania z stosunku pracy pomiędzy ADO z Panem/Panią;</w:t>
      </w:r>
    </w:p>
    <w:p w14:paraId="00D4BCD4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360AD3">
        <w:rPr>
          <w:rFonts w:ascii="Times New Roman" w:hAnsi="Times New Roman"/>
          <w:bCs/>
          <w:iCs/>
          <w:sz w:val="24"/>
          <w:szCs w:val="24"/>
        </w:rPr>
        <w:t>Pana/Pani dane osobowe nie będą podlegały zautomatyzowanym procesom podejmowania decyzji przez ADO, w tym profilowaniu przy realizacji stosunku pracy.</w:t>
      </w:r>
    </w:p>
    <w:p w14:paraId="7C5CB7C0" w14:textId="77777777" w:rsidR="00360AD3" w:rsidRPr="00520066" w:rsidRDefault="00360AD3" w:rsidP="00360AD3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40" w:hanging="340"/>
        <w:rPr>
          <w:rFonts w:ascii="Times New Roman" w:hAnsi="Times New Roman"/>
          <w:bCs/>
          <w:i/>
          <w:sz w:val="24"/>
          <w:szCs w:val="24"/>
        </w:rPr>
      </w:pPr>
    </w:p>
    <w:p w14:paraId="0C023D6F" w14:textId="77777777" w:rsidR="00360AD3" w:rsidRPr="00520066" w:rsidRDefault="00360AD3" w:rsidP="00360AD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B93EE" w14:textId="77777777" w:rsidR="00360AD3" w:rsidRPr="00520066" w:rsidRDefault="00360AD3" w:rsidP="00360AD3">
      <w:pPr>
        <w:tabs>
          <w:tab w:val="left" w:pos="7395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A66EBAC" w14:textId="77777777" w:rsidR="00360AD3" w:rsidRPr="00520066" w:rsidRDefault="00360AD3" w:rsidP="00360AD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66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…………………………………………………..………………….……..</w:t>
      </w:r>
    </w:p>
    <w:p w14:paraId="096C1A00" w14:textId="77777777" w:rsidR="00360AD3" w:rsidRPr="00520066" w:rsidRDefault="00360AD3" w:rsidP="00360AD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66">
        <w:rPr>
          <w:rFonts w:ascii="Times New Roman" w:hAnsi="Times New Roman" w:cs="Times New Roman"/>
          <w:sz w:val="24"/>
          <w:szCs w:val="24"/>
        </w:rPr>
        <w:t xml:space="preserve">(data, </w:t>
      </w:r>
      <w:r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Pr="00520066">
        <w:rPr>
          <w:rFonts w:ascii="Times New Roman" w:hAnsi="Times New Roman" w:cs="Times New Roman"/>
          <w:sz w:val="24"/>
          <w:szCs w:val="24"/>
        </w:rPr>
        <w:t>otrzymującego klauzulę informacyjną)</w:t>
      </w:r>
    </w:p>
    <w:sectPr w:rsidR="00360AD3" w:rsidRPr="00520066" w:rsidSect="00515992">
      <w:headerReference w:type="default" r:id="rId7"/>
      <w:footerReference w:type="default" r:id="rId8"/>
      <w:pgSz w:w="11906" w:h="16838"/>
      <w:pgMar w:top="1870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D798" w14:textId="77777777" w:rsidR="00077A0A" w:rsidRDefault="00077A0A" w:rsidP="00E67111">
      <w:pPr>
        <w:spacing w:after="0" w:line="240" w:lineRule="auto"/>
      </w:pPr>
      <w:r>
        <w:separator/>
      </w:r>
    </w:p>
  </w:endnote>
  <w:endnote w:type="continuationSeparator" w:id="0">
    <w:p w14:paraId="6E16C5BA" w14:textId="77777777" w:rsidR="00077A0A" w:rsidRDefault="00077A0A" w:rsidP="00E6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D75A" w14:textId="77777777" w:rsidR="00515992" w:rsidRDefault="00515992">
    <w:pPr>
      <w:pStyle w:val="Stopka"/>
      <w:rPr>
        <w:color w:val="808080" w:themeColor="background1" w:themeShade="8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862C0" wp14:editId="04B141AF">
              <wp:simplePos x="0" y="0"/>
              <wp:positionH relativeFrom="margin">
                <wp:posOffset>-350676</wp:posOffset>
              </wp:positionH>
              <wp:positionV relativeFrom="paragraph">
                <wp:posOffset>75829</wp:posOffset>
              </wp:positionV>
              <wp:extent cx="6480000" cy="0"/>
              <wp:effectExtent l="0" t="0" r="35560" b="19050"/>
              <wp:wrapNone/>
              <wp:docPr id="37" name="Łącznik prosty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9525" cap="rnd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46000">
                              <a:schemeClr val="tx1"/>
                            </a:gs>
                            <a:gs pos="61000">
                              <a:schemeClr val="tx1"/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4EC62" id="Łącznik prosty 3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5.95pt" to="48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">
              <v:stroke joinstyle="miter" endcap="round"/>
              <w10:wrap anchorx="margin"/>
            </v:line>
          </w:pict>
        </mc:Fallback>
      </mc:AlternateContent>
    </w:r>
  </w:p>
  <w:p w14:paraId="56C684CA" w14:textId="06870399" w:rsidR="00515992" w:rsidRPr="00515992" w:rsidRDefault="00360AD3">
    <w:pPr>
      <w:pStyle w:val="Stopka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Gminny</w:t>
    </w:r>
    <w:r w:rsidR="00515992" w:rsidRPr="00515992">
      <w:rPr>
        <w:b/>
        <w:color w:val="808080" w:themeColor="background1" w:themeShade="80"/>
        <w:sz w:val="18"/>
        <w:szCs w:val="18"/>
      </w:rPr>
      <w:t xml:space="preserve"> Ośrodek Pomocy Społecznej w Białogardzie </w:t>
    </w:r>
  </w:p>
  <w:p w14:paraId="18E12535" w14:textId="5C441611" w:rsidR="00515992" w:rsidRDefault="00515992">
    <w:pPr>
      <w:pStyle w:val="Stopka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ul. </w:t>
    </w:r>
    <w:r w:rsidR="00360AD3">
      <w:rPr>
        <w:color w:val="808080" w:themeColor="background1" w:themeShade="80"/>
        <w:sz w:val="18"/>
        <w:szCs w:val="18"/>
      </w:rPr>
      <w:t>Wileńska 8</w:t>
    </w:r>
    <w:r>
      <w:rPr>
        <w:color w:val="808080" w:themeColor="background1" w:themeShade="80"/>
        <w:sz w:val="18"/>
        <w:szCs w:val="18"/>
      </w:rPr>
      <w:tab/>
    </w:r>
    <w:r w:rsidR="008868F7">
      <w:rPr>
        <w:color w:val="808080" w:themeColor="background1" w:themeShade="80"/>
        <w:sz w:val="18"/>
        <w:szCs w:val="18"/>
      </w:rPr>
      <w:t xml:space="preserve">                          </w:t>
    </w:r>
    <w:r w:rsidRPr="00D93559">
      <w:rPr>
        <w:color w:val="808080" w:themeColor="background1" w:themeShade="80"/>
        <w:sz w:val="18"/>
        <w:szCs w:val="18"/>
      </w:rPr>
      <w:t xml:space="preserve">tel. </w:t>
    </w:r>
    <w:r w:rsidR="00360AD3">
      <w:rPr>
        <w:color w:val="808080" w:themeColor="background1" w:themeShade="80"/>
        <w:sz w:val="18"/>
        <w:szCs w:val="18"/>
      </w:rPr>
      <w:t>94 312 78 28</w:t>
    </w:r>
    <w:r w:rsidR="00CB5ADB">
      <w:rPr>
        <w:color w:val="808080" w:themeColor="background1" w:themeShade="80"/>
        <w:sz w:val="18"/>
        <w:szCs w:val="18"/>
      </w:rPr>
      <w:t xml:space="preserve">                 </w:t>
    </w:r>
    <w:r w:rsidR="00CB5ADB"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>NIP 672-</w:t>
    </w:r>
    <w:r w:rsidR="00360AD3">
      <w:rPr>
        <w:color w:val="808080" w:themeColor="background1" w:themeShade="80"/>
        <w:sz w:val="18"/>
        <w:szCs w:val="18"/>
      </w:rPr>
      <w:t>11-13-950</w:t>
    </w:r>
  </w:p>
  <w:p w14:paraId="105D2458" w14:textId="2FB84D3E" w:rsidR="00515992" w:rsidRPr="00515992" w:rsidRDefault="00515992">
    <w:pPr>
      <w:pStyle w:val="Stopka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78-200 Białogard </w:t>
    </w:r>
    <w:r>
      <w:rPr>
        <w:color w:val="808080" w:themeColor="background1" w:themeShade="80"/>
        <w:sz w:val="18"/>
        <w:szCs w:val="18"/>
      </w:rPr>
      <w:tab/>
    </w:r>
    <w:r w:rsidR="00CB5ADB">
      <w:rPr>
        <w:color w:val="808080" w:themeColor="background1" w:themeShade="80"/>
        <w:sz w:val="18"/>
        <w:szCs w:val="18"/>
      </w:rPr>
      <w:t xml:space="preserve">                             </w:t>
    </w:r>
    <w:r w:rsidR="008868F7">
      <w:rPr>
        <w:color w:val="808080" w:themeColor="background1" w:themeShade="80"/>
        <w:sz w:val="18"/>
        <w:szCs w:val="18"/>
      </w:rPr>
      <w:t xml:space="preserve">                 </w:t>
    </w:r>
    <w:r w:rsidR="00CB5ADB">
      <w:rPr>
        <w:color w:val="808080" w:themeColor="background1" w:themeShade="80"/>
        <w:sz w:val="18"/>
        <w:szCs w:val="18"/>
      </w:rPr>
      <w:t xml:space="preserve">   </w:t>
    </w:r>
    <w:r w:rsidR="008868F7">
      <w:rPr>
        <w:color w:val="808080" w:themeColor="background1" w:themeShade="80"/>
        <w:sz w:val="18"/>
        <w:szCs w:val="18"/>
      </w:rPr>
      <w:t xml:space="preserve">e-mail: </w:t>
    </w:r>
    <w:r w:rsidR="00360AD3">
      <w:rPr>
        <w:color w:val="808080" w:themeColor="background1" w:themeShade="80"/>
        <w:sz w:val="18"/>
        <w:szCs w:val="18"/>
      </w:rPr>
      <w:t>sekretariat@gops.gmina-bialogard.pl</w:t>
    </w:r>
    <w:r>
      <w:rPr>
        <w:color w:val="808080" w:themeColor="background1" w:themeShade="80"/>
        <w:sz w:val="18"/>
        <w:szCs w:val="18"/>
      </w:rPr>
      <w:tab/>
      <w:t xml:space="preserve">  REGON </w:t>
    </w:r>
    <w:r w:rsidR="00360AD3">
      <w:rPr>
        <w:color w:val="808080" w:themeColor="background1" w:themeShade="80"/>
        <w:sz w:val="18"/>
        <w:szCs w:val="18"/>
      </w:rPr>
      <w:t>003801692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52E1" w14:textId="77777777" w:rsidR="00077A0A" w:rsidRDefault="00077A0A" w:rsidP="00E67111">
      <w:pPr>
        <w:spacing w:after="0" w:line="240" w:lineRule="auto"/>
      </w:pPr>
      <w:r>
        <w:separator/>
      </w:r>
    </w:p>
  </w:footnote>
  <w:footnote w:type="continuationSeparator" w:id="0">
    <w:p w14:paraId="378F1488" w14:textId="77777777" w:rsidR="00077A0A" w:rsidRDefault="00077A0A" w:rsidP="00E6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DC0F" w14:textId="547C2E42" w:rsidR="00E67111" w:rsidRDefault="00E67111" w:rsidP="00E67111">
    <w:pPr>
      <w:pStyle w:val="Nagwek"/>
      <w:jc w:val="both"/>
      <w:rPr>
        <w:noProof/>
        <w:lang w:eastAsia="pl-PL"/>
      </w:rPr>
    </w:pPr>
    <w:r>
      <w:t xml:space="preserve">   </w:t>
    </w:r>
    <w:r>
      <w:tab/>
      <w:t xml:space="preserve">                                                                         </w:t>
    </w:r>
    <w:r w:rsidR="004A1694">
      <w:t xml:space="preserve">                                   </w:t>
    </w:r>
    <w:r>
      <w:t xml:space="preserve">                            </w:t>
    </w:r>
  </w:p>
  <w:p w14:paraId="361755F3" w14:textId="195A4A23" w:rsidR="00E67111" w:rsidRDefault="00360AD3" w:rsidP="00360AD3">
    <w:pPr>
      <w:pStyle w:val="Nagwek"/>
      <w:jc w:val="right"/>
    </w:pPr>
    <w:r>
      <w:rPr>
        <w:noProof/>
      </w:rPr>
      <w:drawing>
        <wp:inline distT="0" distB="0" distL="0" distR="0" wp14:anchorId="202A480D" wp14:editId="07170653">
          <wp:extent cx="16954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11"/>
    <w:rsid w:val="00077A0A"/>
    <w:rsid w:val="00087D7F"/>
    <w:rsid w:val="00192939"/>
    <w:rsid w:val="002033CD"/>
    <w:rsid w:val="002E4301"/>
    <w:rsid w:val="00360AD3"/>
    <w:rsid w:val="003D7B7B"/>
    <w:rsid w:val="00470DDA"/>
    <w:rsid w:val="004A1694"/>
    <w:rsid w:val="004D391B"/>
    <w:rsid w:val="00515992"/>
    <w:rsid w:val="00705C74"/>
    <w:rsid w:val="0072140B"/>
    <w:rsid w:val="00802730"/>
    <w:rsid w:val="00826F65"/>
    <w:rsid w:val="0083418B"/>
    <w:rsid w:val="008868F7"/>
    <w:rsid w:val="00932E4C"/>
    <w:rsid w:val="00A5219A"/>
    <w:rsid w:val="00C54318"/>
    <w:rsid w:val="00C66725"/>
    <w:rsid w:val="00CB157C"/>
    <w:rsid w:val="00CB5ADB"/>
    <w:rsid w:val="00D95ECA"/>
    <w:rsid w:val="00E61D30"/>
    <w:rsid w:val="00E67111"/>
    <w:rsid w:val="00EC54E0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CEBA0"/>
  <w15:chartTrackingRefBased/>
  <w15:docId w15:val="{3A8AC834-DE55-42E0-AC20-0DFBBF57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11"/>
  </w:style>
  <w:style w:type="paragraph" w:styleId="Stopka">
    <w:name w:val="footer"/>
    <w:basedOn w:val="Normalny"/>
    <w:link w:val="StopkaZnak"/>
    <w:uiPriority w:val="99"/>
    <w:unhideWhenUsed/>
    <w:rsid w:val="00E6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11"/>
  </w:style>
  <w:style w:type="paragraph" w:styleId="Tekstdymka">
    <w:name w:val="Balloon Text"/>
    <w:basedOn w:val="Normalny"/>
    <w:link w:val="TekstdymkaZnak"/>
    <w:uiPriority w:val="99"/>
    <w:semiHidden/>
    <w:unhideWhenUsed/>
    <w:rsid w:val="00CB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5C74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705C74"/>
    <w:pPr>
      <w:numPr>
        <w:numId w:val="1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Kubic</dc:creator>
  <cp:keywords/>
  <dc:description/>
  <cp:lastModifiedBy>sekretariat</cp:lastModifiedBy>
  <cp:revision>2</cp:revision>
  <cp:lastPrinted>2016-06-03T07:48:00Z</cp:lastPrinted>
  <dcterms:created xsi:type="dcterms:W3CDTF">2020-04-10T07:11:00Z</dcterms:created>
  <dcterms:modified xsi:type="dcterms:W3CDTF">2020-04-10T07:11:00Z</dcterms:modified>
</cp:coreProperties>
</file>